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EC2523" w14:textId="57F8D462" w:rsidR="00767AE4" w:rsidRPr="00ED6F14" w:rsidRDefault="00AE3E9A" w:rsidP="00ED6F14">
      <w:pPr>
        <w:pStyle w:val="ae"/>
        <w:tabs>
          <w:tab w:val="clear" w:pos="4536"/>
        </w:tabs>
        <w:ind w:left="1791" w:hangingChars="814" w:hanging="1791"/>
        <w:rPr>
          <w:rFonts w:cs="Arial"/>
          <w:sz w:val="22"/>
          <w:szCs w:val="22"/>
        </w:rPr>
      </w:pPr>
      <w:r w:rsidRPr="00ED6F14">
        <w:rPr>
          <w:rFonts w:cs="Arial"/>
          <w:sz w:val="22"/>
          <w:szCs w:val="22"/>
        </w:rPr>
        <w:t>3GPP TSG RAN Meeting #9</w:t>
      </w:r>
      <w:r w:rsidR="006C4DCE">
        <w:rPr>
          <w:rFonts w:cs="Arial"/>
          <w:sz w:val="22"/>
          <w:szCs w:val="22"/>
        </w:rPr>
        <w:t>8</w:t>
      </w:r>
      <w:r w:rsidR="00900401">
        <w:rPr>
          <w:rFonts w:cs="Arial"/>
          <w:sz w:val="22"/>
          <w:szCs w:val="22"/>
        </w:rPr>
        <w:t>-</w:t>
      </w:r>
      <w:r w:rsidR="00900401" w:rsidRPr="00900401">
        <w:rPr>
          <w:rFonts w:cs="Arial"/>
          <w:sz w:val="22"/>
          <w:szCs w:val="22"/>
        </w:rPr>
        <w:t>e</w:t>
      </w:r>
      <w:r w:rsidRPr="00ED6F14">
        <w:rPr>
          <w:rFonts w:cs="Arial"/>
          <w:sz w:val="22"/>
          <w:szCs w:val="22"/>
        </w:rPr>
        <w:tab/>
      </w:r>
      <w:r w:rsidR="00FF0910">
        <w:rPr>
          <w:rFonts w:cs="Arial"/>
          <w:sz w:val="22"/>
          <w:szCs w:val="22"/>
        </w:rPr>
        <w:t>RP-</w:t>
      </w:r>
      <w:r w:rsidR="003B2D49" w:rsidRPr="003B2D49">
        <w:rPr>
          <w:rFonts w:cs="Arial"/>
          <w:sz w:val="16"/>
          <w:szCs w:val="16"/>
        </w:rPr>
        <w:t xml:space="preserve"> </w:t>
      </w:r>
      <w:r w:rsidR="003B2D49" w:rsidRPr="003B2D49">
        <w:rPr>
          <w:rFonts w:cs="Arial"/>
          <w:sz w:val="22"/>
          <w:szCs w:val="22"/>
        </w:rPr>
        <w:t>223034</w:t>
      </w:r>
    </w:p>
    <w:p w14:paraId="5059A8A6" w14:textId="449CC839" w:rsidR="00767AE4" w:rsidRPr="00ED6F14" w:rsidRDefault="00C429F6" w:rsidP="00ED6F14">
      <w:pPr>
        <w:pStyle w:val="ae"/>
        <w:tabs>
          <w:tab w:val="clear" w:pos="4536"/>
          <w:tab w:val="left" w:pos="1800"/>
        </w:tabs>
        <w:ind w:left="1791" w:hangingChars="814" w:hanging="1791"/>
        <w:rPr>
          <w:rFonts w:cs="Arial"/>
          <w:sz w:val="22"/>
          <w:szCs w:val="22"/>
          <w:lang w:eastAsia="ja-JP"/>
        </w:rPr>
      </w:pPr>
      <w:r w:rsidRPr="00C429F6">
        <w:rPr>
          <w:rFonts w:cs="Arial"/>
          <w:sz w:val="22"/>
          <w:szCs w:val="22"/>
        </w:rPr>
        <w:t>Electronic Meeting, December 12-16, 2022</w:t>
      </w:r>
    </w:p>
    <w:p w14:paraId="1AA7C8BD" w14:textId="77777777" w:rsidR="00767AE4" w:rsidRDefault="00767AE4">
      <w:pPr>
        <w:pStyle w:val="ae"/>
        <w:tabs>
          <w:tab w:val="clear" w:pos="4536"/>
          <w:tab w:val="left" w:pos="1800"/>
        </w:tabs>
        <w:ind w:left="1800" w:hanging="1800"/>
        <w:rPr>
          <w:rFonts w:cs="Arial"/>
          <w:sz w:val="22"/>
          <w:szCs w:val="22"/>
        </w:rPr>
      </w:pPr>
    </w:p>
    <w:p w14:paraId="31CCCBBC" w14:textId="158F69A5" w:rsidR="00767AE4" w:rsidRDefault="00AE3E9A">
      <w:pPr>
        <w:pStyle w:val="ae"/>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00AF04F0">
        <w:rPr>
          <w:rFonts w:cs="Arial"/>
          <w:sz w:val="22"/>
          <w:szCs w:val="22"/>
        </w:rPr>
        <w:t>Spreadtrum</w:t>
      </w:r>
    </w:p>
    <w:p w14:paraId="18B0B34E" w14:textId="6AD94CEF" w:rsidR="00767AE4" w:rsidRDefault="00AE3E9A">
      <w:pPr>
        <w:pStyle w:val="ae"/>
        <w:tabs>
          <w:tab w:val="clear" w:pos="4536"/>
          <w:tab w:val="left" w:pos="1800"/>
        </w:tabs>
        <w:ind w:left="1791" w:hangingChars="814" w:hanging="1791"/>
        <w:rPr>
          <w:rFonts w:eastAsia="宋体" w:cs="Arial"/>
          <w:sz w:val="22"/>
          <w:szCs w:val="22"/>
          <w:lang w:eastAsia="zh-CN"/>
        </w:rPr>
      </w:pPr>
      <w:r>
        <w:rPr>
          <w:rFonts w:cs="Arial"/>
          <w:sz w:val="22"/>
          <w:szCs w:val="22"/>
        </w:rPr>
        <w:t>Title:</w:t>
      </w:r>
      <w:r>
        <w:rPr>
          <w:rFonts w:cs="Arial"/>
          <w:sz w:val="22"/>
          <w:szCs w:val="22"/>
        </w:rPr>
        <w:tab/>
        <w:t xml:space="preserve">Discussion on </w:t>
      </w:r>
      <w:r w:rsidR="003668C5">
        <w:rPr>
          <w:rFonts w:cs="Arial"/>
          <w:sz w:val="22"/>
          <w:szCs w:val="22"/>
        </w:rPr>
        <w:t>A</w:t>
      </w:r>
      <w:r w:rsidR="001B216B" w:rsidRPr="000402E4">
        <w:rPr>
          <w:rFonts w:cs="Arial"/>
          <w:sz w:val="22"/>
          <w:szCs w:val="22"/>
        </w:rPr>
        <w:t>m</w:t>
      </w:r>
      <w:r w:rsidR="003668C5">
        <w:rPr>
          <w:rFonts w:cs="Arial"/>
          <w:sz w:val="22"/>
          <w:szCs w:val="22"/>
        </w:rPr>
        <w:t>bient</w:t>
      </w:r>
      <w:r w:rsidR="00DF57C3">
        <w:rPr>
          <w:rFonts w:cs="Arial"/>
          <w:sz w:val="22"/>
          <w:szCs w:val="22"/>
        </w:rPr>
        <w:t xml:space="preserve"> IoT </w:t>
      </w:r>
      <w:r w:rsidR="00AF38C0" w:rsidRPr="00AF38C0">
        <w:rPr>
          <w:rFonts w:cs="Arial"/>
          <w:sz w:val="22"/>
          <w:szCs w:val="22"/>
        </w:rPr>
        <w:t>for 5</w:t>
      </w:r>
      <w:r w:rsidR="00AF38C0" w:rsidRPr="00AF38C0">
        <w:rPr>
          <w:rFonts w:cs="Arial" w:hint="eastAsia"/>
          <w:sz w:val="22"/>
          <w:szCs w:val="22"/>
        </w:rPr>
        <w:t>G</w:t>
      </w:r>
      <w:r w:rsidR="00407C5B">
        <w:rPr>
          <w:rFonts w:cs="Arial"/>
          <w:sz w:val="22"/>
          <w:szCs w:val="22"/>
        </w:rPr>
        <w:t>-</w:t>
      </w:r>
      <w:r w:rsidR="008920F6">
        <w:rPr>
          <w:rFonts w:cs="Arial"/>
          <w:sz w:val="22"/>
          <w:szCs w:val="22"/>
        </w:rPr>
        <w:t>A</w:t>
      </w:r>
      <w:r w:rsidR="00AF38C0" w:rsidRPr="00AF38C0">
        <w:rPr>
          <w:rFonts w:cs="Arial" w:hint="eastAsia"/>
          <w:sz w:val="22"/>
          <w:szCs w:val="22"/>
        </w:rPr>
        <w:t>dvance</w:t>
      </w:r>
      <w:r w:rsidR="00291AE0">
        <w:rPr>
          <w:rFonts w:cs="Arial"/>
          <w:sz w:val="22"/>
          <w:szCs w:val="22"/>
        </w:rPr>
        <w:t>d</w:t>
      </w:r>
    </w:p>
    <w:p w14:paraId="4DDB802A" w14:textId="2204E5DB" w:rsidR="00767AE4" w:rsidRDefault="00AE3E9A">
      <w:pPr>
        <w:pStyle w:val="ae"/>
        <w:tabs>
          <w:tab w:val="left" w:pos="1800"/>
        </w:tabs>
        <w:rPr>
          <w:rFonts w:ascii="Times New Roman" w:eastAsia="宋体" w:hAnsi="Times New Roman"/>
          <w:sz w:val="22"/>
          <w:szCs w:val="22"/>
          <w:lang w:eastAsia="zh-CN"/>
        </w:rPr>
      </w:pPr>
      <w:r>
        <w:rPr>
          <w:rFonts w:cs="Arial"/>
          <w:sz w:val="22"/>
          <w:szCs w:val="22"/>
        </w:rPr>
        <w:t>Agenda I</w:t>
      </w:r>
      <w:r w:rsidRPr="00000A93">
        <w:rPr>
          <w:rFonts w:cs="Arial"/>
          <w:sz w:val="22"/>
          <w:szCs w:val="22"/>
        </w:rPr>
        <w:t>tem:</w:t>
      </w:r>
      <w:r w:rsidRPr="00000A93">
        <w:rPr>
          <w:rFonts w:cs="Arial"/>
          <w:sz w:val="22"/>
          <w:szCs w:val="22"/>
        </w:rPr>
        <w:tab/>
      </w:r>
      <w:r w:rsidR="00000A93" w:rsidRPr="00000A93">
        <w:rPr>
          <w:rFonts w:cs="Arial"/>
          <w:sz w:val="22"/>
          <w:szCs w:val="22"/>
        </w:rPr>
        <w:t>9.</w:t>
      </w:r>
      <w:r w:rsidR="00C659E0">
        <w:rPr>
          <w:rFonts w:cs="Arial"/>
          <w:sz w:val="22"/>
          <w:szCs w:val="22"/>
        </w:rPr>
        <w:t>2.3</w:t>
      </w:r>
    </w:p>
    <w:p w14:paraId="78D0BA60" w14:textId="77777777" w:rsidR="00767AE4" w:rsidRDefault="00AE3E9A">
      <w:pPr>
        <w:pStyle w:val="ae"/>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7A8ADD06" w14:textId="77777777" w:rsidR="00767AE4" w:rsidRDefault="00AE3E9A">
      <w:pPr>
        <w:pStyle w:val="title1"/>
      </w:pPr>
      <w:r>
        <w:t>Introduction</w:t>
      </w:r>
    </w:p>
    <w:p w14:paraId="0A02D17B" w14:textId="314E5F04" w:rsidR="00173658" w:rsidRPr="00933E9C" w:rsidRDefault="00173658" w:rsidP="00173658">
      <w:pPr>
        <w:overflowPunct w:val="0"/>
        <w:textAlignment w:val="baseline"/>
        <w:rPr>
          <w:bCs/>
          <w:lang w:eastAsia="zh-CN"/>
        </w:rPr>
      </w:pPr>
      <w:r w:rsidRPr="00933E9C">
        <w:rPr>
          <w:lang w:eastAsia="zh-CN"/>
        </w:rPr>
        <w:t xml:space="preserve">A new </w:t>
      </w:r>
      <w:r w:rsidR="00900401" w:rsidRPr="00900401">
        <w:rPr>
          <w:lang w:eastAsia="zh-CN"/>
        </w:rPr>
        <w:t xml:space="preserve">RAN </w:t>
      </w:r>
      <w:r w:rsidRPr="00933E9C">
        <w:rPr>
          <w:lang w:eastAsia="zh-CN"/>
        </w:rPr>
        <w:t xml:space="preserve">study item on </w:t>
      </w:r>
      <w:r w:rsidRPr="00173658">
        <w:rPr>
          <w:lang w:eastAsia="zh-CN"/>
        </w:rPr>
        <w:t>Study on Ambient IoT</w:t>
      </w:r>
      <w:r w:rsidRPr="00933E9C">
        <w:rPr>
          <w:lang w:eastAsia="zh-CN"/>
        </w:rPr>
        <w:t xml:space="preserve"> was approved in RAN #</w:t>
      </w:r>
      <w:r>
        <w:rPr>
          <w:lang w:eastAsia="zh-CN"/>
        </w:rPr>
        <w:t>97</w:t>
      </w:r>
      <w:r w:rsidRPr="00933E9C">
        <w:rPr>
          <w:lang w:eastAsia="zh-CN"/>
        </w:rPr>
        <w:t xml:space="preserve">e with the </w:t>
      </w:r>
      <w:r w:rsidRPr="00933E9C">
        <w:rPr>
          <w:bCs/>
          <w:lang w:eastAsia="zh-CN"/>
        </w:rPr>
        <w:t xml:space="preserve">following </w:t>
      </w:r>
      <w:r w:rsidR="00C204E4" w:rsidRPr="00933E9C">
        <w:rPr>
          <w:bCs/>
          <w:lang w:eastAsia="zh-CN"/>
        </w:rPr>
        <w:t>objectives</w:t>
      </w:r>
      <w:r w:rsidR="00C204E4">
        <w:rPr>
          <w:bCs/>
          <w:lang w:eastAsia="zh-CN"/>
        </w:rPr>
        <w:t xml:space="preserve"> [1]</w:t>
      </w:r>
      <w:r w:rsidRPr="00933E9C">
        <w:rPr>
          <w:bCs/>
          <w:lang w:eastAsia="zh-CN"/>
        </w:rPr>
        <w:t>:</w:t>
      </w:r>
    </w:p>
    <w:tbl>
      <w:tblPr>
        <w:tblStyle w:val="af2"/>
        <w:tblW w:w="0" w:type="auto"/>
        <w:tblLook w:val="04A0" w:firstRow="1" w:lastRow="0" w:firstColumn="1" w:lastColumn="0" w:noHBand="0" w:noVBand="1"/>
      </w:tblPr>
      <w:tblGrid>
        <w:gridCol w:w="9060"/>
      </w:tblGrid>
      <w:tr w:rsidR="00173658" w14:paraId="34A6E3A6" w14:textId="77777777" w:rsidTr="00173658">
        <w:tc>
          <w:tcPr>
            <w:tcW w:w="9060" w:type="dxa"/>
          </w:tcPr>
          <w:p w14:paraId="017834D2" w14:textId="77777777" w:rsidR="00173658" w:rsidRPr="00F14214" w:rsidRDefault="00173658" w:rsidP="00173658">
            <w:pPr>
              <w:ind w:right="-96"/>
              <w:rPr>
                <w:i/>
              </w:rPr>
            </w:pPr>
            <w:r w:rsidRPr="00F14214">
              <w:rPr>
                <w:i/>
              </w:rPr>
              <w:t xml:space="preserve">This study targets at a new 3GPP IoT technology, suitable for deployment in a 3GPP system, which relies on ultra-low complexity devices with ultra-low power consumption for the very-low end IoT applications. </w:t>
            </w:r>
            <w:r w:rsidRPr="00F14214">
              <w:rPr>
                <w:bCs/>
                <w:i/>
              </w:rPr>
              <w:t xml:space="preserve">The study shall provide clear differentiation, i.e. addressing use cases and scenarios that </w:t>
            </w:r>
            <w:r w:rsidRPr="00900401">
              <w:rPr>
                <w:bCs/>
                <w:i/>
                <w:iCs/>
              </w:rPr>
              <w:t>cannot</w:t>
            </w:r>
            <w:r w:rsidRPr="00F14214">
              <w:rPr>
                <w:bCs/>
                <w:i/>
              </w:rPr>
              <w:t xml:space="preserve"> otherwise be fulfilled based on existing 3GPP LPWA IoT technology e.g. NB-IoT including with reduced peak </w:t>
            </w:r>
            <w:proofErr w:type="spellStart"/>
            <w:r w:rsidRPr="00F14214">
              <w:rPr>
                <w:bCs/>
                <w:i/>
              </w:rPr>
              <w:t>Tx</w:t>
            </w:r>
            <w:proofErr w:type="spellEnd"/>
            <w:r w:rsidRPr="00F14214">
              <w:rPr>
                <w:bCs/>
                <w:i/>
              </w:rPr>
              <w:t xml:space="preserve"> power.</w:t>
            </w:r>
          </w:p>
          <w:p w14:paraId="7B8F03C6" w14:textId="77777777" w:rsidR="00173658" w:rsidRPr="00F14214" w:rsidRDefault="00173658" w:rsidP="00173658">
            <w:pPr>
              <w:ind w:right="-96"/>
              <w:rPr>
                <w:i/>
              </w:rPr>
            </w:pPr>
          </w:p>
          <w:p w14:paraId="3890B892" w14:textId="77777777" w:rsidR="00173658" w:rsidRPr="00F14214" w:rsidRDefault="00173658" w:rsidP="00173658">
            <w:pPr>
              <w:ind w:right="-96"/>
              <w:rPr>
                <w:i/>
              </w:rPr>
            </w:pPr>
            <w:r w:rsidRPr="00F14214">
              <w:rPr>
                <w:i/>
              </w:rPr>
              <w:t>In terms of energy storage, the study will consider the following device characteristics:</w:t>
            </w:r>
          </w:p>
          <w:p w14:paraId="23057ECD" w14:textId="77777777" w:rsidR="00173658" w:rsidRPr="00F14214" w:rsidRDefault="00173658" w:rsidP="00173658">
            <w:pPr>
              <w:ind w:left="709" w:right="-96" w:hanging="283"/>
              <w:rPr>
                <w:i/>
              </w:rPr>
            </w:pPr>
            <w:r w:rsidRPr="00F14214">
              <w:rPr>
                <w:i/>
              </w:rPr>
              <w:t>•</w:t>
            </w:r>
            <w:r w:rsidRPr="00F14214">
              <w:rPr>
                <w:i/>
              </w:rPr>
              <w:tab/>
              <w:t xml:space="preserve">Pure </w:t>
            </w:r>
            <w:proofErr w:type="spellStart"/>
            <w:r w:rsidRPr="00F14214">
              <w:rPr>
                <w:i/>
              </w:rPr>
              <w:t>batteryless</w:t>
            </w:r>
            <w:proofErr w:type="spellEnd"/>
            <w:r w:rsidRPr="00F14214">
              <w:rPr>
                <w:i/>
              </w:rPr>
              <w:t xml:space="preserve"> devices with no energy storage capability at all, and completely dependent on the availability of an external source of energy</w:t>
            </w:r>
          </w:p>
          <w:p w14:paraId="24DE3612" w14:textId="77777777" w:rsidR="00173658" w:rsidRPr="00F14214" w:rsidRDefault="00173658" w:rsidP="00173658">
            <w:pPr>
              <w:ind w:left="709" w:right="-96" w:hanging="349"/>
              <w:rPr>
                <w:i/>
                <w:lang w:eastAsia="ko-KR"/>
              </w:rPr>
            </w:pPr>
            <w:r w:rsidRPr="00F14214">
              <w:rPr>
                <w:i/>
              </w:rPr>
              <w:t>•</w:t>
            </w:r>
            <w:r w:rsidRPr="00F14214">
              <w:rPr>
                <w:i/>
              </w:rPr>
              <w:tab/>
              <w:t xml:space="preserve">Devices with limited energy storage capability that do not need to be replaced or recharged manually. </w:t>
            </w:r>
          </w:p>
          <w:p w14:paraId="7BCD21D5" w14:textId="77777777" w:rsidR="00173658" w:rsidRPr="00F14214" w:rsidRDefault="00173658" w:rsidP="00173658">
            <w:pPr>
              <w:ind w:right="-96"/>
              <w:rPr>
                <w:rFonts w:eastAsia="宋体"/>
                <w:i/>
                <w:lang w:eastAsia="ja-JP"/>
              </w:rPr>
            </w:pPr>
            <w:r w:rsidRPr="00F14214">
              <w:rPr>
                <w:rFonts w:eastAsia="宋体"/>
                <w:i/>
                <w:lang w:eastAsia="ja-JP"/>
              </w:rPr>
              <w:t>Device categorization based on corresponding characteristics (e.g. energy source, energy storage capability, passive/active transmission, etc.) may be discussed during the study, in relation with the relevant use cases. The device</w:t>
            </w:r>
            <w:r w:rsidRPr="00F14214">
              <w:rPr>
                <w:rFonts w:eastAsia="宋体"/>
                <w:i/>
                <w:lang w:eastAsia="zh-CN"/>
              </w:rPr>
              <w:t>’</w:t>
            </w:r>
            <w:r w:rsidRPr="00F14214">
              <w:rPr>
                <w:rFonts w:eastAsia="宋体"/>
                <w:i/>
                <w:lang w:eastAsia="ja-JP"/>
              </w:rPr>
              <w:t xml:space="preserve">s peak power consumption shall be limited by its practical form factor for the intended use cases, and shall consider its energy source. </w:t>
            </w:r>
          </w:p>
          <w:p w14:paraId="0797EBA8" w14:textId="77777777" w:rsidR="00173658" w:rsidRPr="00F14214" w:rsidRDefault="00173658" w:rsidP="00173658">
            <w:pPr>
              <w:ind w:right="-96"/>
              <w:rPr>
                <w:rFonts w:eastAsia="宋体"/>
                <w:i/>
                <w:lang w:eastAsia="ja-JP"/>
              </w:rPr>
            </w:pPr>
          </w:p>
          <w:p w14:paraId="6A38487F" w14:textId="77777777" w:rsidR="00173658" w:rsidRPr="000A0ED5" w:rsidRDefault="00173658" w:rsidP="00F25496">
            <w:pPr>
              <w:pStyle w:val="af6"/>
              <w:widowControl/>
              <w:numPr>
                <w:ilvl w:val="1"/>
                <w:numId w:val="12"/>
              </w:numPr>
              <w:spacing w:line="257" w:lineRule="auto"/>
              <w:ind w:firstLineChars="0"/>
              <w:contextualSpacing/>
              <w:rPr>
                <w:rFonts w:ascii="Times New Roman" w:hAnsi="Times New Roman"/>
                <w:bCs/>
                <w:i/>
                <w:sz w:val="20"/>
                <w:szCs w:val="20"/>
              </w:rPr>
            </w:pPr>
            <w:r w:rsidRPr="000A0ED5">
              <w:rPr>
                <w:rFonts w:ascii="Times New Roman" w:hAnsi="Times New Roman"/>
                <w:bCs/>
                <w:i/>
                <w:sz w:val="20"/>
                <w:szCs w:val="20"/>
              </w:rPr>
              <w:t>Identify the suitable deployment scenarios and their characteristics, at least for the use cases/services agreed in SA1’s “Study on Ambient power-enabled internet of Things”, comprising among at least the following aspects</w:t>
            </w:r>
          </w:p>
          <w:p w14:paraId="0C422062" w14:textId="77777777" w:rsidR="00173658" w:rsidRPr="000A0ED5" w:rsidRDefault="00173658" w:rsidP="00F25496">
            <w:pPr>
              <w:pStyle w:val="af6"/>
              <w:widowControl/>
              <w:numPr>
                <w:ilvl w:val="2"/>
                <w:numId w:val="12"/>
              </w:numPr>
              <w:spacing w:line="257" w:lineRule="auto"/>
              <w:ind w:firstLineChars="0"/>
              <w:contextualSpacing/>
              <w:rPr>
                <w:rFonts w:ascii="Times New Roman" w:hAnsi="Times New Roman"/>
                <w:bCs/>
                <w:i/>
                <w:sz w:val="20"/>
                <w:szCs w:val="20"/>
              </w:rPr>
            </w:pPr>
            <w:r w:rsidRPr="000A0ED5">
              <w:rPr>
                <w:rFonts w:ascii="Times New Roman" w:hAnsi="Times New Roman"/>
                <w:bCs/>
                <w:i/>
                <w:sz w:val="20"/>
                <w:szCs w:val="20"/>
              </w:rPr>
              <w:t>Indoor/outdoor environment</w:t>
            </w:r>
          </w:p>
          <w:p w14:paraId="5FE106D2" w14:textId="77777777" w:rsidR="00173658" w:rsidRPr="000A0ED5" w:rsidRDefault="00173658" w:rsidP="00F25496">
            <w:pPr>
              <w:pStyle w:val="af6"/>
              <w:widowControl/>
              <w:numPr>
                <w:ilvl w:val="2"/>
                <w:numId w:val="12"/>
              </w:numPr>
              <w:spacing w:line="257" w:lineRule="auto"/>
              <w:ind w:firstLineChars="0"/>
              <w:contextualSpacing/>
              <w:rPr>
                <w:rFonts w:ascii="Times New Roman" w:hAnsi="Times New Roman"/>
                <w:bCs/>
                <w:i/>
                <w:sz w:val="20"/>
                <w:szCs w:val="20"/>
              </w:rPr>
            </w:pPr>
            <w:proofErr w:type="spellStart"/>
            <w:r w:rsidRPr="000A0ED5">
              <w:rPr>
                <w:rFonts w:ascii="Times New Roman" w:hAnsi="Times New Roman"/>
                <w:bCs/>
                <w:i/>
                <w:sz w:val="20"/>
                <w:szCs w:val="20"/>
              </w:rPr>
              <w:t>Basestation</w:t>
            </w:r>
            <w:proofErr w:type="spellEnd"/>
            <w:r w:rsidRPr="000A0ED5">
              <w:rPr>
                <w:rFonts w:ascii="Times New Roman" w:hAnsi="Times New Roman"/>
                <w:bCs/>
                <w:i/>
                <w:sz w:val="20"/>
                <w:szCs w:val="20"/>
              </w:rPr>
              <w:t xml:space="preserve"> characteristics, e.g. macro/micro/</w:t>
            </w:r>
            <w:proofErr w:type="spellStart"/>
            <w:r w:rsidRPr="000A0ED5">
              <w:rPr>
                <w:rFonts w:ascii="Times New Roman" w:hAnsi="Times New Roman"/>
                <w:bCs/>
                <w:i/>
                <w:sz w:val="20"/>
                <w:szCs w:val="20"/>
              </w:rPr>
              <w:t>pico</w:t>
            </w:r>
            <w:proofErr w:type="spellEnd"/>
            <w:r w:rsidRPr="000A0ED5">
              <w:rPr>
                <w:rFonts w:ascii="Times New Roman" w:hAnsi="Times New Roman"/>
                <w:bCs/>
                <w:i/>
                <w:sz w:val="20"/>
                <w:szCs w:val="20"/>
              </w:rPr>
              <w:t xml:space="preserve"> cells-based deployments</w:t>
            </w:r>
          </w:p>
          <w:p w14:paraId="56CFA178" w14:textId="77777777" w:rsidR="00173658" w:rsidRPr="000A0ED5" w:rsidRDefault="00173658" w:rsidP="00F25496">
            <w:pPr>
              <w:pStyle w:val="af6"/>
              <w:widowControl/>
              <w:numPr>
                <w:ilvl w:val="2"/>
                <w:numId w:val="12"/>
              </w:numPr>
              <w:spacing w:line="257" w:lineRule="auto"/>
              <w:ind w:firstLineChars="0"/>
              <w:contextualSpacing/>
              <w:rPr>
                <w:rFonts w:ascii="Times New Roman" w:hAnsi="Times New Roman"/>
                <w:bCs/>
                <w:i/>
                <w:sz w:val="20"/>
                <w:szCs w:val="20"/>
              </w:rPr>
            </w:pPr>
            <w:r w:rsidRPr="000A0ED5">
              <w:rPr>
                <w:rFonts w:ascii="Times New Roman" w:hAnsi="Times New Roman"/>
                <w:bCs/>
                <w:i/>
                <w:sz w:val="20"/>
                <w:szCs w:val="20"/>
              </w:rPr>
              <w:t xml:space="preserve">Connectivity topologies, including which node(s) , e.g. </w:t>
            </w:r>
            <w:proofErr w:type="spellStart"/>
            <w:r w:rsidRPr="000A0ED5">
              <w:rPr>
                <w:rFonts w:ascii="Times New Roman" w:hAnsi="Times New Roman"/>
                <w:bCs/>
                <w:i/>
                <w:sz w:val="20"/>
                <w:szCs w:val="20"/>
              </w:rPr>
              <w:t>basestation</w:t>
            </w:r>
            <w:proofErr w:type="spellEnd"/>
            <w:r w:rsidRPr="000A0ED5">
              <w:rPr>
                <w:rFonts w:ascii="Times New Roman" w:hAnsi="Times New Roman"/>
                <w:bCs/>
                <w:i/>
                <w:sz w:val="20"/>
                <w:szCs w:val="20"/>
              </w:rPr>
              <w:t>, UE, relay, repeater, etc. can communicate with target devices</w:t>
            </w:r>
          </w:p>
          <w:p w14:paraId="76726A1B" w14:textId="77777777" w:rsidR="00173658" w:rsidRPr="000A0ED5" w:rsidRDefault="00173658" w:rsidP="00F25496">
            <w:pPr>
              <w:pStyle w:val="af6"/>
              <w:widowControl/>
              <w:numPr>
                <w:ilvl w:val="2"/>
                <w:numId w:val="12"/>
              </w:numPr>
              <w:spacing w:line="257" w:lineRule="auto"/>
              <w:ind w:firstLineChars="0"/>
              <w:contextualSpacing/>
              <w:rPr>
                <w:rFonts w:ascii="Times New Roman" w:hAnsi="Times New Roman"/>
                <w:bCs/>
                <w:i/>
                <w:sz w:val="20"/>
                <w:szCs w:val="20"/>
              </w:rPr>
            </w:pPr>
            <w:r w:rsidRPr="000A0ED5">
              <w:rPr>
                <w:rFonts w:ascii="Times New Roman" w:hAnsi="Times New Roman"/>
                <w:bCs/>
                <w:i/>
                <w:sz w:val="20"/>
                <w:szCs w:val="20"/>
              </w:rPr>
              <w:t>TDD/FDD, and frequency bands in licensed or unlicensed spectrum</w:t>
            </w:r>
          </w:p>
          <w:p w14:paraId="1E5D9522" w14:textId="77777777" w:rsidR="00173658" w:rsidRPr="000A0ED5" w:rsidRDefault="00173658" w:rsidP="00F25496">
            <w:pPr>
              <w:pStyle w:val="af6"/>
              <w:widowControl/>
              <w:numPr>
                <w:ilvl w:val="2"/>
                <w:numId w:val="12"/>
              </w:numPr>
              <w:spacing w:line="257" w:lineRule="auto"/>
              <w:ind w:firstLineChars="0"/>
              <w:contextualSpacing/>
              <w:rPr>
                <w:rFonts w:ascii="Times New Roman" w:hAnsi="Times New Roman"/>
                <w:bCs/>
                <w:i/>
                <w:sz w:val="20"/>
                <w:szCs w:val="20"/>
              </w:rPr>
            </w:pPr>
            <w:r w:rsidRPr="000A0ED5">
              <w:rPr>
                <w:rFonts w:ascii="Times New Roman" w:hAnsi="Times New Roman"/>
                <w:bCs/>
                <w:i/>
                <w:sz w:val="20"/>
                <w:szCs w:val="20"/>
              </w:rPr>
              <w:t xml:space="preserve">Coexistence with UEs and infrastructure in frequency bands for existing </w:t>
            </w:r>
            <w:r w:rsidRPr="000A0ED5">
              <w:rPr>
                <w:rFonts w:ascii="Times New Roman" w:hAnsi="Times New Roman"/>
                <w:bCs/>
                <w:i/>
                <w:iCs/>
                <w:sz w:val="20"/>
                <w:szCs w:val="20"/>
              </w:rPr>
              <w:t>3GPP technologies</w:t>
            </w:r>
          </w:p>
          <w:p w14:paraId="072EEEA1" w14:textId="77777777" w:rsidR="00173658" w:rsidRPr="000A0ED5" w:rsidRDefault="00173658" w:rsidP="00F25496">
            <w:pPr>
              <w:pStyle w:val="af6"/>
              <w:widowControl/>
              <w:numPr>
                <w:ilvl w:val="2"/>
                <w:numId w:val="12"/>
              </w:numPr>
              <w:spacing w:line="257" w:lineRule="auto"/>
              <w:ind w:firstLineChars="0"/>
              <w:contextualSpacing/>
              <w:rPr>
                <w:rFonts w:ascii="Times New Roman" w:hAnsi="Times New Roman"/>
                <w:bCs/>
                <w:i/>
                <w:sz w:val="20"/>
                <w:szCs w:val="20"/>
              </w:rPr>
            </w:pPr>
            <w:r w:rsidRPr="000A0ED5">
              <w:rPr>
                <w:rFonts w:ascii="Times New Roman" w:hAnsi="Times New Roman"/>
                <w:bCs/>
                <w:i/>
                <w:sz w:val="20"/>
                <w:szCs w:val="20"/>
                <w:lang w:val="en-GB"/>
              </w:rPr>
              <w:t>Device originated and/or device terminated traffic assumption</w:t>
            </w:r>
          </w:p>
          <w:p w14:paraId="2E854F96" w14:textId="77777777" w:rsidR="00173658" w:rsidRPr="000A0ED5" w:rsidRDefault="00173658" w:rsidP="00173658">
            <w:pPr>
              <w:pStyle w:val="af6"/>
              <w:spacing w:line="257" w:lineRule="auto"/>
              <w:ind w:leftChars="160" w:left="320" w:firstLine="400"/>
              <w:rPr>
                <w:rFonts w:ascii="Times New Roman" w:hAnsi="Times New Roman"/>
                <w:bCs/>
                <w:i/>
                <w:sz w:val="20"/>
                <w:szCs w:val="20"/>
              </w:rPr>
            </w:pPr>
            <w:r w:rsidRPr="000A0ED5">
              <w:rPr>
                <w:rFonts w:ascii="Times New Roman" w:hAnsi="Times New Roman"/>
                <w:bCs/>
                <w:i/>
                <w:sz w:val="20"/>
                <w:szCs w:val="20"/>
              </w:rPr>
              <w:t>NOTE: There can be more than one deployment scenario identified for a use case, and a deployment scenario may be common to more than one use case.</w:t>
            </w:r>
          </w:p>
          <w:p w14:paraId="4B4AF0B4" w14:textId="77777777" w:rsidR="00173658" w:rsidRPr="000A0ED5" w:rsidRDefault="00173658" w:rsidP="00173658">
            <w:pPr>
              <w:pStyle w:val="af6"/>
              <w:spacing w:line="257" w:lineRule="auto"/>
              <w:ind w:leftChars="160" w:left="320" w:firstLine="400"/>
              <w:rPr>
                <w:rFonts w:ascii="Times New Roman" w:hAnsi="Times New Roman"/>
                <w:bCs/>
                <w:i/>
                <w:sz w:val="20"/>
                <w:szCs w:val="20"/>
              </w:rPr>
            </w:pPr>
            <w:r w:rsidRPr="000A0ED5">
              <w:rPr>
                <w:rFonts w:ascii="Times New Roman" w:hAnsi="Times New Roman"/>
                <w:bCs/>
                <w:i/>
                <w:sz w:val="20"/>
                <w:szCs w:val="20"/>
              </w:rPr>
              <w:t xml:space="preserve">NOTE: Where more than one deployment scenario is identified for a use case, the trade-offs between them should also be studied. </w:t>
            </w:r>
          </w:p>
          <w:p w14:paraId="1501009C" w14:textId="77777777" w:rsidR="00173658" w:rsidRPr="000A0ED5" w:rsidRDefault="00173658" w:rsidP="00173658">
            <w:pPr>
              <w:pStyle w:val="af6"/>
              <w:spacing w:line="257" w:lineRule="auto"/>
              <w:ind w:leftChars="160" w:left="320" w:firstLine="400"/>
              <w:rPr>
                <w:rFonts w:ascii="Times New Roman" w:hAnsi="Times New Roman"/>
                <w:bCs/>
                <w:i/>
                <w:sz w:val="20"/>
                <w:szCs w:val="20"/>
              </w:rPr>
            </w:pPr>
            <w:r w:rsidRPr="000A0ED5">
              <w:rPr>
                <w:rFonts w:ascii="Times New Roman" w:hAnsi="Times New Roman"/>
                <w:bCs/>
                <w:i/>
                <w:sz w:val="20"/>
                <w:szCs w:val="20"/>
              </w:rPr>
              <w:t>NOTE: The study shall not prioritize deployment aspects that should be coordinated with SA, e.g. public or private network, with or without CN connection.</w:t>
            </w:r>
          </w:p>
          <w:p w14:paraId="628124A1" w14:textId="77777777" w:rsidR="00173658" w:rsidRPr="000A0ED5" w:rsidRDefault="00173658" w:rsidP="00173658">
            <w:pPr>
              <w:pStyle w:val="af6"/>
              <w:spacing w:line="257" w:lineRule="auto"/>
              <w:ind w:leftChars="160" w:left="320" w:firstLine="400"/>
              <w:rPr>
                <w:rFonts w:ascii="Times New Roman" w:eastAsia="MS Mincho" w:hAnsi="Times New Roman"/>
                <w:bCs/>
                <w:i/>
                <w:sz w:val="20"/>
                <w:szCs w:val="20"/>
              </w:rPr>
            </w:pPr>
            <w:r w:rsidRPr="000A0ED5">
              <w:rPr>
                <w:rFonts w:ascii="Times New Roman" w:hAnsi="Times New Roman"/>
                <w:bCs/>
                <w:i/>
                <w:sz w:val="20"/>
                <w:szCs w:val="20"/>
              </w:rPr>
              <w:t>NOTE: A representative use case can be studied for a group of use cases that have similar requirements.</w:t>
            </w:r>
          </w:p>
          <w:p w14:paraId="0F672B07" w14:textId="77777777" w:rsidR="00173658" w:rsidRPr="00F14214" w:rsidRDefault="00173658" w:rsidP="00173658">
            <w:pPr>
              <w:pStyle w:val="af6"/>
              <w:spacing w:line="257" w:lineRule="auto"/>
              <w:ind w:left="785" w:firstLine="400"/>
              <w:rPr>
                <w:bCs/>
                <w:i/>
                <w:sz w:val="20"/>
                <w:szCs w:val="20"/>
              </w:rPr>
            </w:pPr>
          </w:p>
          <w:p w14:paraId="03EA6CA9" w14:textId="77777777" w:rsidR="00173658" w:rsidRPr="000A0ED5" w:rsidRDefault="00173658" w:rsidP="00F25496">
            <w:pPr>
              <w:pStyle w:val="af6"/>
              <w:widowControl/>
              <w:numPr>
                <w:ilvl w:val="1"/>
                <w:numId w:val="12"/>
              </w:numPr>
              <w:spacing w:line="257" w:lineRule="auto"/>
              <w:ind w:firstLineChars="0"/>
              <w:contextualSpacing/>
              <w:rPr>
                <w:rFonts w:ascii="Times New Roman" w:hAnsi="Times New Roman"/>
                <w:bCs/>
                <w:i/>
                <w:sz w:val="20"/>
                <w:szCs w:val="20"/>
              </w:rPr>
            </w:pPr>
            <w:r w:rsidRPr="000A0ED5">
              <w:rPr>
                <w:rFonts w:ascii="Times New Roman" w:hAnsi="Times New Roman"/>
                <w:bCs/>
                <w:i/>
                <w:sz w:val="20"/>
                <w:szCs w:val="20"/>
              </w:rPr>
              <w:t>Formulate a set of RAN design targets based on the identified deployment scenarios and their characteristics for the relevant use cases, at least including</w:t>
            </w:r>
          </w:p>
          <w:p w14:paraId="53573CF3" w14:textId="77777777" w:rsidR="00173658" w:rsidRPr="000A0ED5" w:rsidRDefault="00173658" w:rsidP="00F25496">
            <w:pPr>
              <w:pStyle w:val="af6"/>
              <w:widowControl/>
              <w:numPr>
                <w:ilvl w:val="3"/>
                <w:numId w:val="12"/>
              </w:numPr>
              <w:spacing w:line="257" w:lineRule="auto"/>
              <w:ind w:firstLineChars="0"/>
              <w:contextualSpacing/>
              <w:rPr>
                <w:rFonts w:ascii="Times New Roman" w:hAnsi="Times New Roman"/>
                <w:bCs/>
                <w:i/>
                <w:sz w:val="20"/>
                <w:szCs w:val="20"/>
                <w:lang w:val="en-GB"/>
              </w:rPr>
            </w:pPr>
            <w:r w:rsidRPr="000A0ED5">
              <w:rPr>
                <w:rFonts w:ascii="Times New Roman" w:hAnsi="Times New Roman"/>
                <w:bCs/>
                <w:i/>
                <w:sz w:val="20"/>
                <w:szCs w:val="20"/>
                <w:lang w:val="en-GB"/>
              </w:rPr>
              <w:t>Power consumption</w:t>
            </w:r>
          </w:p>
          <w:p w14:paraId="54CA20E6" w14:textId="77777777" w:rsidR="00173658" w:rsidRPr="000A0ED5" w:rsidRDefault="00173658" w:rsidP="00F25496">
            <w:pPr>
              <w:pStyle w:val="af6"/>
              <w:widowControl/>
              <w:numPr>
                <w:ilvl w:val="3"/>
                <w:numId w:val="12"/>
              </w:numPr>
              <w:spacing w:line="257" w:lineRule="auto"/>
              <w:ind w:firstLineChars="0"/>
              <w:contextualSpacing/>
              <w:rPr>
                <w:rFonts w:ascii="Times New Roman" w:hAnsi="Times New Roman"/>
                <w:bCs/>
                <w:i/>
                <w:sz w:val="20"/>
                <w:szCs w:val="20"/>
                <w:lang w:val="en-GB"/>
              </w:rPr>
            </w:pPr>
            <w:r w:rsidRPr="000A0ED5">
              <w:rPr>
                <w:rFonts w:ascii="Times New Roman" w:hAnsi="Times New Roman"/>
                <w:bCs/>
                <w:i/>
                <w:sz w:val="20"/>
                <w:szCs w:val="20"/>
                <w:lang w:val="en-GB"/>
              </w:rPr>
              <w:t>Complexity</w:t>
            </w:r>
          </w:p>
          <w:p w14:paraId="695D0399" w14:textId="77777777" w:rsidR="00173658" w:rsidRPr="000A0ED5" w:rsidRDefault="00173658" w:rsidP="00F25496">
            <w:pPr>
              <w:pStyle w:val="af6"/>
              <w:widowControl/>
              <w:numPr>
                <w:ilvl w:val="3"/>
                <w:numId w:val="12"/>
              </w:numPr>
              <w:spacing w:line="257" w:lineRule="auto"/>
              <w:ind w:firstLineChars="0"/>
              <w:contextualSpacing/>
              <w:rPr>
                <w:rFonts w:ascii="Times New Roman" w:hAnsi="Times New Roman"/>
                <w:bCs/>
                <w:i/>
                <w:sz w:val="20"/>
                <w:szCs w:val="20"/>
                <w:lang w:val="en-GB"/>
              </w:rPr>
            </w:pPr>
            <w:r w:rsidRPr="000A0ED5">
              <w:rPr>
                <w:rFonts w:ascii="Times New Roman" w:hAnsi="Times New Roman"/>
                <w:bCs/>
                <w:i/>
                <w:sz w:val="20"/>
                <w:szCs w:val="20"/>
                <w:lang w:val="en-GB"/>
              </w:rPr>
              <w:t>Coverage</w:t>
            </w:r>
          </w:p>
          <w:p w14:paraId="306001F0" w14:textId="77777777" w:rsidR="00173658" w:rsidRPr="000A0ED5" w:rsidRDefault="00173658" w:rsidP="00F25496">
            <w:pPr>
              <w:pStyle w:val="af6"/>
              <w:widowControl/>
              <w:numPr>
                <w:ilvl w:val="3"/>
                <w:numId w:val="12"/>
              </w:numPr>
              <w:spacing w:line="257" w:lineRule="auto"/>
              <w:ind w:firstLineChars="0"/>
              <w:contextualSpacing/>
              <w:rPr>
                <w:rFonts w:ascii="Times New Roman" w:hAnsi="Times New Roman"/>
                <w:bCs/>
                <w:i/>
                <w:sz w:val="20"/>
                <w:szCs w:val="20"/>
                <w:lang w:val="en-GB"/>
              </w:rPr>
            </w:pPr>
            <w:r w:rsidRPr="000A0ED5">
              <w:rPr>
                <w:rFonts w:ascii="Times New Roman" w:hAnsi="Times New Roman"/>
                <w:bCs/>
                <w:i/>
                <w:sz w:val="20"/>
                <w:szCs w:val="20"/>
                <w:lang w:val="en-GB"/>
              </w:rPr>
              <w:lastRenderedPageBreak/>
              <w:t>Data rate</w:t>
            </w:r>
          </w:p>
          <w:p w14:paraId="6E37299A" w14:textId="77777777" w:rsidR="00173658" w:rsidRPr="000A0ED5" w:rsidRDefault="00173658" w:rsidP="00F25496">
            <w:pPr>
              <w:pStyle w:val="af6"/>
              <w:widowControl/>
              <w:numPr>
                <w:ilvl w:val="3"/>
                <w:numId w:val="12"/>
              </w:numPr>
              <w:spacing w:line="257" w:lineRule="auto"/>
              <w:ind w:firstLineChars="0"/>
              <w:contextualSpacing/>
              <w:rPr>
                <w:rFonts w:ascii="Times New Roman" w:hAnsi="Times New Roman"/>
                <w:bCs/>
                <w:i/>
                <w:sz w:val="20"/>
                <w:szCs w:val="20"/>
                <w:lang w:val="en-GB"/>
              </w:rPr>
            </w:pPr>
            <w:r w:rsidRPr="000A0ED5">
              <w:rPr>
                <w:rFonts w:ascii="Times New Roman" w:hAnsi="Times New Roman"/>
                <w:bCs/>
                <w:i/>
                <w:sz w:val="20"/>
                <w:szCs w:val="20"/>
                <w:lang w:val="en-GB"/>
              </w:rPr>
              <w:t>Positioning accuracy</w:t>
            </w:r>
          </w:p>
          <w:p w14:paraId="5543FBD8" w14:textId="77777777" w:rsidR="00173658" w:rsidRPr="000A0ED5" w:rsidRDefault="00173658" w:rsidP="00173658">
            <w:pPr>
              <w:pStyle w:val="af6"/>
              <w:spacing w:line="257" w:lineRule="auto"/>
              <w:ind w:leftChars="160" w:left="320" w:firstLine="400"/>
              <w:rPr>
                <w:rFonts w:ascii="Times New Roman" w:hAnsi="Times New Roman"/>
                <w:bCs/>
                <w:i/>
                <w:sz w:val="20"/>
                <w:szCs w:val="20"/>
              </w:rPr>
            </w:pPr>
            <w:r w:rsidRPr="000A0ED5">
              <w:rPr>
                <w:rFonts w:ascii="Times New Roman" w:hAnsi="Times New Roman"/>
                <w:bCs/>
                <w:i/>
                <w:sz w:val="20"/>
                <w:szCs w:val="20"/>
              </w:rPr>
              <w:t>NOTE: The requirements from SA1 on the relevant use cases shall be taken into consideration.</w:t>
            </w:r>
          </w:p>
          <w:p w14:paraId="2C2173E6" w14:textId="77777777" w:rsidR="00173658" w:rsidRPr="000A0ED5" w:rsidRDefault="00173658" w:rsidP="00173658">
            <w:pPr>
              <w:pStyle w:val="af6"/>
              <w:spacing w:line="257" w:lineRule="auto"/>
              <w:ind w:leftChars="160" w:left="320" w:firstLine="400"/>
              <w:rPr>
                <w:rFonts w:ascii="Times New Roman" w:hAnsi="Times New Roman"/>
                <w:bCs/>
                <w:i/>
                <w:sz w:val="20"/>
                <w:szCs w:val="20"/>
              </w:rPr>
            </w:pPr>
            <w:r w:rsidRPr="000A0ED5">
              <w:rPr>
                <w:rFonts w:ascii="Times New Roman" w:hAnsi="Times New Roman"/>
                <w:bCs/>
                <w:i/>
                <w:sz w:val="20"/>
                <w:szCs w:val="20"/>
              </w:rPr>
              <w:t>NOTE: The study shall aim to provide better coverage compared to existing non-3GPP technologies for the relevant use cases.</w:t>
            </w:r>
          </w:p>
          <w:p w14:paraId="1A67FDA6" w14:textId="77777777" w:rsidR="00173658" w:rsidRPr="000A0ED5" w:rsidRDefault="00173658" w:rsidP="00173658">
            <w:pPr>
              <w:pStyle w:val="af6"/>
              <w:spacing w:line="257" w:lineRule="auto"/>
              <w:ind w:leftChars="160" w:left="320" w:firstLine="400"/>
              <w:rPr>
                <w:rFonts w:ascii="Times New Roman" w:hAnsi="Times New Roman"/>
                <w:bCs/>
                <w:i/>
                <w:sz w:val="20"/>
                <w:szCs w:val="20"/>
              </w:rPr>
            </w:pPr>
            <w:r w:rsidRPr="000A0ED5">
              <w:rPr>
                <w:rFonts w:ascii="Times New Roman" w:hAnsi="Times New Roman"/>
                <w:bCs/>
                <w:i/>
                <w:sz w:val="20"/>
                <w:szCs w:val="20"/>
              </w:rPr>
              <w:t xml:space="preserve">NOTE: Other RAN design targets in relation to connection density, mobility, security, latency, reliability etc. may be discussed, if necessary for the relevant use cases. </w:t>
            </w:r>
          </w:p>
          <w:p w14:paraId="227A7A89" w14:textId="77777777" w:rsidR="00173658" w:rsidRPr="000A0ED5" w:rsidRDefault="00173658" w:rsidP="00173658">
            <w:pPr>
              <w:pStyle w:val="af6"/>
              <w:spacing w:line="257" w:lineRule="auto"/>
              <w:ind w:leftChars="160" w:left="320" w:firstLine="400"/>
              <w:rPr>
                <w:rFonts w:ascii="Times New Roman" w:hAnsi="Times New Roman"/>
                <w:bCs/>
                <w:i/>
                <w:sz w:val="20"/>
                <w:szCs w:val="20"/>
              </w:rPr>
            </w:pPr>
            <w:r w:rsidRPr="000A0ED5">
              <w:rPr>
                <w:rFonts w:ascii="Times New Roman" w:hAnsi="Times New Roman"/>
                <w:bCs/>
                <w:i/>
                <w:sz w:val="20"/>
                <w:szCs w:val="20"/>
              </w:rPr>
              <w:t>NOTE: Detailed definitions of the RAN design targets should be discussed during the study.</w:t>
            </w:r>
          </w:p>
          <w:p w14:paraId="4FBB9A35" w14:textId="77777777" w:rsidR="00173658" w:rsidRPr="000A0ED5" w:rsidRDefault="00173658" w:rsidP="00173658">
            <w:pPr>
              <w:pStyle w:val="af6"/>
              <w:spacing w:line="257" w:lineRule="auto"/>
              <w:ind w:left="785" w:firstLine="400"/>
              <w:rPr>
                <w:rFonts w:ascii="Times New Roman" w:hAnsi="Times New Roman"/>
                <w:bCs/>
                <w:i/>
                <w:sz w:val="20"/>
                <w:szCs w:val="20"/>
              </w:rPr>
            </w:pPr>
          </w:p>
          <w:p w14:paraId="6B17C52F" w14:textId="77777777" w:rsidR="00173658" w:rsidRPr="000A0ED5" w:rsidRDefault="00173658" w:rsidP="00F25496">
            <w:pPr>
              <w:pStyle w:val="af6"/>
              <w:widowControl/>
              <w:numPr>
                <w:ilvl w:val="1"/>
                <w:numId w:val="12"/>
              </w:numPr>
              <w:spacing w:line="257" w:lineRule="auto"/>
              <w:ind w:firstLineChars="0"/>
              <w:contextualSpacing/>
              <w:rPr>
                <w:rFonts w:ascii="Times New Roman" w:hAnsi="Times New Roman"/>
                <w:bCs/>
                <w:i/>
                <w:sz w:val="20"/>
                <w:szCs w:val="20"/>
              </w:rPr>
            </w:pPr>
            <w:r w:rsidRPr="000A0ED5">
              <w:rPr>
                <w:rFonts w:ascii="Times New Roman" w:hAnsi="Times New Roman"/>
                <w:bCs/>
                <w:i/>
                <w:sz w:val="20"/>
                <w:szCs w:val="20"/>
              </w:rPr>
              <w:t>Compare and assess the feasibility of meeting the design targets for relevant use case on the basis of the deployment scenario(s) appropriate to it, and identify assumptions on required functionality to be supported.</w:t>
            </w:r>
          </w:p>
          <w:p w14:paraId="09F4856D" w14:textId="77777777" w:rsidR="00173658" w:rsidRPr="000A0ED5" w:rsidRDefault="00173658" w:rsidP="00173658">
            <w:pPr>
              <w:pStyle w:val="af6"/>
              <w:spacing w:line="257" w:lineRule="auto"/>
              <w:ind w:left="360" w:firstLine="400"/>
              <w:rPr>
                <w:rFonts w:ascii="Times New Roman" w:hAnsi="Times New Roman"/>
                <w:bCs/>
                <w:i/>
                <w:sz w:val="20"/>
                <w:szCs w:val="20"/>
              </w:rPr>
            </w:pPr>
            <w:r w:rsidRPr="000A0ED5">
              <w:rPr>
                <w:rFonts w:ascii="Times New Roman" w:hAnsi="Times New Roman"/>
                <w:bCs/>
                <w:i/>
                <w:sz w:val="20"/>
                <w:szCs w:val="20"/>
              </w:rPr>
              <w:t>NOTE: This is not to require a detailed WG-level of analysis.</w:t>
            </w:r>
          </w:p>
          <w:p w14:paraId="04AF6910" w14:textId="77777777" w:rsidR="00173658" w:rsidRPr="000A0ED5" w:rsidRDefault="00173658" w:rsidP="00173658">
            <w:pPr>
              <w:pStyle w:val="af6"/>
              <w:spacing w:line="257" w:lineRule="auto"/>
              <w:ind w:firstLine="400"/>
              <w:rPr>
                <w:rFonts w:ascii="Times New Roman" w:eastAsia="MS Mincho" w:hAnsi="Times New Roman"/>
                <w:bCs/>
                <w:i/>
                <w:color w:val="333333"/>
                <w:sz w:val="20"/>
                <w:szCs w:val="20"/>
              </w:rPr>
            </w:pPr>
          </w:p>
          <w:p w14:paraId="6AB4C999" w14:textId="09FA7635" w:rsidR="00173658" w:rsidRPr="00173658" w:rsidRDefault="00173658" w:rsidP="00900401">
            <w:pPr>
              <w:pStyle w:val="af6"/>
              <w:spacing w:line="257" w:lineRule="auto"/>
            </w:pPr>
            <w:r w:rsidRPr="000A0ED5">
              <w:rPr>
                <w:rFonts w:ascii="Times New Roman" w:hAnsi="Times New Roman"/>
                <w:bCs/>
                <w:i/>
                <w:szCs w:val="20"/>
              </w:rPr>
              <w:t xml:space="preserve">Note: This study shall target for an IoT segment well below the existing 3GPP IoT technologies, e.g. NB-IoT, </w:t>
            </w:r>
            <w:proofErr w:type="spellStart"/>
            <w:r w:rsidRPr="000A0ED5">
              <w:rPr>
                <w:rFonts w:ascii="Times New Roman" w:hAnsi="Times New Roman"/>
                <w:bCs/>
                <w:i/>
                <w:szCs w:val="20"/>
              </w:rPr>
              <w:t>eMTC</w:t>
            </w:r>
            <w:proofErr w:type="spellEnd"/>
            <w:r w:rsidRPr="000A0ED5">
              <w:rPr>
                <w:rFonts w:ascii="Times New Roman" w:hAnsi="Times New Roman"/>
                <w:bCs/>
                <w:i/>
                <w:szCs w:val="20"/>
              </w:rPr>
              <w:t xml:space="preserve">, </w:t>
            </w:r>
            <w:proofErr w:type="spellStart"/>
            <w:r w:rsidRPr="000A0ED5">
              <w:rPr>
                <w:rFonts w:ascii="Times New Roman" w:hAnsi="Times New Roman"/>
                <w:bCs/>
                <w:i/>
                <w:szCs w:val="20"/>
              </w:rPr>
              <w:t>RedCap</w:t>
            </w:r>
            <w:proofErr w:type="spellEnd"/>
            <w:r w:rsidRPr="000A0ED5">
              <w:rPr>
                <w:rFonts w:ascii="Times New Roman" w:hAnsi="Times New Roman"/>
                <w:bCs/>
                <w:i/>
                <w:szCs w:val="20"/>
              </w:rPr>
              <w:t>, etc. The study shall not aim to replace existing 3GPP LPWA technologies.</w:t>
            </w:r>
          </w:p>
        </w:tc>
      </w:tr>
    </w:tbl>
    <w:p w14:paraId="7B36584A" w14:textId="3247DD1D" w:rsidR="00173658" w:rsidRPr="00F14214" w:rsidRDefault="00173658" w:rsidP="00F8661C">
      <w:pPr>
        <w:pStyle w:val="a0"/>
        <w:snapToGrid w:val="0"/>
        <w:spacing w:beforeLines="50" w:before="120"/>
        <w:rPr>
          <w:rFonts w:eastAsia="Times New Roman"/>
          <w:lang w:eastAsia="zh-CN"/>
        </w:rPr>
      </w:pPr>
      <w:r w:rsidRPr="00F14214">
        <w:rPr>
          <w:rFonts w:eastAsia="Times New Roman"/>
          <w:lang w:eastAsia="zh-CN"/>
        </w:rPr>
        <w:lastRenderedPageBreak/>
        <w:t xml:space="preserve">Based on the conclusion of the </w:t>
      </w:r>
      <w:r w:rsidR="00752E3F" w:rsidRPr="00F14214">
        <w:rPr>
          <w:rFonts w:eastAsia="Times New Roman"/>
          <w:lang w:eastAsia="zh-CN"/>
        </w:rPr>
        <w:t>RAN #97e</w:t>
      </w:r>
      <w:r w:rsidRPr="00F14214">
        <w:rPr>
          <w:rFonts w:eastAsia="Times New Roman"/>
          <w:lang w:eastAsia="zh-CN"/>
        </w:rPr>
        <w:t xml:space="preserve"> meeting, </w:t>
      </w:r>
      <w:r w:rsidR="00752E3F" w:rsidRPr="00F14214">
        <w:rPr>
          <w:rFonts w:eastAsia="Times New Roman"/>
          <w:lang w:eastAsia="zh-CN"/>
        </w:rPr>
        <w:t>we discuss the following</w:t>
      </w:r>
      <w:r w:rsidR="00900401">
        <w:rPr>
          <w:rFonts w:eastAsia="Times New Roman"/>
          <w:lang w:eastAsia="zh-CN"/>
        </w:rPr>
        <w:t xml:space="preserve"> topics for </w:t>
      </w:r>
      <w:r w:rsidR="00794BEF" w:rsidRPr="00794BEF">
        <w:rPr>
          <w:rFonts w:eastAsia="Times New Roman"/>
          <w:lang w:eastAsia="zh-CN"/>
        </w:rPr>
        <w:t>Ambient IoT</w:t>
      </w:r>
      <w:r w:rsidR="00794BEF">
        <w:rPr>
          <w:rFonts w:eastAsia="Times New Roman"/>
          <w:lang w:eastAsia="zh-CN"/>
        </w:rPr>
        <w:t xml:space="preserve"> in this contribution.</w:t>
      </w:r>
    </w:p>
    <w:p w14:paraId="7A80F9F0" w14:textId="55EB72AC" w:rsidR="00173658" w:rsidRPr="00F14214" w:rsidRDefault="00A06E30" w:rsidP="00F14214">
      <w:pPr>
        <w:pStyle w:val="af6"/>
        <w:numPr>
          <w:ilvl w:val="0"/>
          <w:numId w:val="17"/>
        </w:numPr>
        <w:ind w:firstLineChars="0"/>
        <w:jc w:val="left"/>
        <w:rPr>
          <w:rFonts w:ascii="Times New Roman" w:hAnsi="Times New Roman"/>
          <w:szCs w:val="24"/>
        </w:rPr>
      </w:pPr>
      <w:r>
        <w:rPr>
          <w:rFonts w:ascii="Times New Roman" w:eastAsia="Times New Roman" w:hAnsi="Times New Roman"/>
          <w:kern w:val="0"/>
          <w:sz w:val="20"/>
          <w:szCs w:val="24"/>
        </w:rPr>
        <w:t>S</w:t>
      </w:r>
      <w:r w:rsidR="00173658" w:rsidRPr="00F14214">
        <w:rPr>
          <w:rFonts w:ascii="Times New Roman" w:eastAsia="Times New Roman" w:hAnsi="Times New Roman"/>
          <w:kern w:val="0"/>
          <w:sz w:val="20"/>
          <w:szCs w:val="24"/>
        </w:rPr>
        <w:t>uitable deployment scenarios and their characteristics</w:t>
      </w:r>
    </w:p>
    <w:p w14:paraId="41015709" w14:textId="449B01EE" w:rsidR="00173658" w:rsidRPr="00F14214" w:rsidRDefault="00A06E30" w:rsidP="00F14214">
      <w:pPr>
        <w:pStyle w:val="af6"/>
        <w:numPr>
          <w:ilvl w:val="0"/>
          <w:numId w:val="17"/>
        </w:numPr>
        <w:ind w:firstLineChars="0"/>
        <w:jc w:val="left"/>
        <w:rPr>
          <w:rFonts w:ascii="Times New Roman" w:hAnsi="Times New Roman"/>
          <w:szCs w:val="24"/>
        </w:rPr>
      </w:pPr>
      <w:r>
        <w:rPr>
          <w:rFonts w:ascii="Times New Roman" w:eastAsia="Times New Roman" w:hAnsi="Times New Roman"/>
          <w:kern w:val="0"/>
          <w:sz w:val="20"/>
          <w:szCs w:val="24"/>
        </w:rPr>
        <w:t>D</w:t>
      </w:r>
      <w:r w:rsidR="00173658" w:rsidRPr="00F14214">
        <w:rPr>
          <w:rFonts w:ascii="Times New Roman" w:eastAsia="Times New Roman" w:hAnsi="Times New Roman"/>
          <w:kern w:val="0"/>
          <w:sz w:val="20"/>
          <w:szCs w:val="24"/>
        </w:rPr>
        <w:t>evice categorization</w:t>
      </w:r>
    </w:p>
    <w:p w14:paraId="28FCE1BF" w14:textId="36A1F77B" w:rsidR="005A3214" w:rsidRDefault="002A7589" w:rsidP="005A3214">
      <w:pPr>
        <w:pStyle w:val="title1"/>
      </w:pPr>
      <w:r>
        <w:t xml:space="preserve">Use cases for </w:t>
      </w:r>
      <w:r w:rsidRPr="005303E7">
        <w:t>A</w:t>
      </w:r>
      <w:r>
        <w:rPr>
          <w:rFonts w:hint="eastAsia"/>
        </w:rPr>
        <w:t>m</w:t>
      </w:r>
      <w:r>
        <w:t>bient IoT</w:t>
      </w:r>
    </w:p>
    <w:p w14:paraId="086D1A35" w14:textId="50D1B0FB" w:rsidR="005A3214" w:rsidRDefault="005A3214" w:rsidP="005A3214">
      <w:pPr>
        <w:overflowPunct w:val="0"/>
        <w:textAlignment w:val="baseline"/>
        <w:rPr>
          <w:lang w:eastAsia="zh-CN"/>
        </w:rPr>
      </w:pPr>
      <w:r w:rsidRPr="008C2F73">
        <w:rPr>
          <w:lang w:eastAsia="zh-CN"/>
        </w:rPr>
        <w:t xml:space="preserve">Ambient IOT's </w:t>
      </w:r>
      <w:r>
        <w:rPr>
          <w:lang w:eastAsia="zh-CN"/>
        </w:rPr>
        <w:t>use cases</w:t>
      </w:r>
      <w:r w:rsidRPr="008C2F73">
        <w:rPr>
          <w:lang w:eastAsia="zh-CN"/>
        </w:rPr>
        <w:t xml:space="preserve"> can be divided into </w:t>
      </w:r>
      <w:r w:rsidR="001A38DC">
        <w:rPr>
          <w:lang w:eastAsia="zh-CN"/>
        </w:rPr>
        <w:t>four</w:t>
      </w:r>
      <w:r w:rsidRPr="008C2F73">
        <w:rPr>
          <w:lang w:eastAsia="zh-CN"/>
        </w:rPr>
        <w:t xml:space="preserve"> categories:</w:t>
      </w:r>
      <w:r w:rsidRPr="004360F6">
        <w:t xml:space="preserve"> </w:t>
      </w:r>
      <w:r w:rsidRPr="004360F6">
        <w:rPr>
          <w:lang w:eastAsia="zh-CN"/>
        </w:rPr>
        <w:t xml:space="preserve">Tag </w:t>
      </w:r>
      <w:r>
        <w:rPr>
          <w:lang w:eastAsia="zh-CN"/>
        </w:rPr>
        <w:t>identification</w:t>
      </w:r>
      <w:r w:rsidRPr="004360F6">
        <w:rPr>
          <w:lang w:eastAsia="zh-CN"/>
        </w:rPr>
        <w:t xml:space="preserve">, sensor </w:t>
      </w:r>
      <w:r>
        <w:rPr>
          <w:lang w:eastAsia="zh-CN"/>
        </w:rPr>
        <w:t>monitor</w:t>
      </w:r>
      <w:r w:rsidRPr="004360F6">
        <w:rPr>
          <w:lang w:eastAsia="zh-CN"/>
        </w:rPr>
        <w:t>, target tracking</w:t>
      </w:r>
      <w:r w:rsidR="001A38DC">
        <w:rPr>
          <w:lang w:eastAsia="zh-CN"/>
        </w:rPr>
        <w:t xml:space="preserve"> and </w:t>
      </w:r>
      <w:r w:rsidR="00744EA8">
        <w:rPr>
          <w:lang w:eastAsia="zh-CN"/>
        </w:rPr>
        <w:t>actuators [</w:t>
      </w:r>
      <w:r w:rsidR="00C204E4">
        <w:rPr>
          <w:lang w:eastAsia="zh-CN"/>
        </w:rPr>
        <w:t>2</w:t>
      </w:r>
      <w:r w:rsidR="00744EA8">
        <w:rPr>
          <w:lang w:eastAsia="zh-CN"/>
        </w:rPr>
        <w:t>]</w:t>
      </w:r>
      <w:r>
        <w:rPr>
          <w:lang w:eastAsia="zh-CN"/>
        </w:rPr>
        <w:t>.</w:t>
      </w:r>
    </w:p>
    <w:p w14:paraId="5C93111C" w14:textId="32515520" w:rsidR="005A3214" w:rsidRDefault="005A3214" w:rsidP="005A3214">
      <w:pPr>
        <w:rPr>
          <w:lang w:eastAsia="zh-CN"/>
        </w:rPr>
      </w:pPr>
      <w:r>
        <w:rPr>
          <w:rFonts w:eastAsiaTheme="minorEastAsia" w:hint="eastAsia"/>
          <w:lang w:eastAsia="zh-CN"/>
        </w:rPr>
        <w:t>T</w:t>
      </w:r>
      <w:r>
        <w:rPr>
          <w:rFonts w:eastAsiaTheme="minorEastAsia"/>
          <w:lang w:eastAsia="zh-CN"/>
        </w:rPr>
        <w:t xml:space="preserve">ag identification </w:t>
      </w:r>
      <w:r w:rsidR="00B81AE4" w:rsidRPr="00B81AE4">
        <w:rPr>
          <w:rFonts w:eastAsiaTheme="minorEastAsia"/>
          <w:lang w:eastAsia="zh-CN"/>
        </w:rPr>
        <w:t>refers to the non-contact automatic identification technology using radio frequency technology, which has the advantages of fast transmission rate, anti-collision, and mass reading</w:t>
      </w:r>
      <w:r w:rsidR="00B81AE4">
        <w:rPr>
          <w:rFonts w:eastAsiaTheme="minorEastAsia"/>
          <w:lang w:eastAsia="zh-CN"/>
        </w:rPr>
        <w:t>, including labels</w:t>
      </w:r>
      <w:r>
        <w:rPr>
          <w:rFonts w:eastAsiaTheme="minorEastAsia"/>
          <w:lang w:eastAsia="zh-CN"/>
        </w:rPr>
        <w:t xml:space="preserve"> identification of goods and asset management and so on. Typical scenarios such as </w:t>
      </w:r>
      <w:r>
        <w:rPr>
          <w:rFonts w:hint="eastAsia"/>
          <w:lang w:eastAsia="zh-CN"/>
        </w:rPr>
        <w:t>automated warehousing</w:t>
      </w:r>
      <w:r>
        <w:rPr>
          <w:lang w:eastAsia="zh-CN"/>
        </w:rPr>
        <w:t>,</w:t>
      </w:r>
      <w:r w:rsidRPr="002960AD">
        <w:rPr>
          <w:lang w:val="en-GB"/>
        </w:rPr>
        <w:t xml:space="preserve"> </w:t>
      </w:r>
      <w:r w:rsidRPr="004666D5">
        <w:rPr>
          <w:lang w:val="en-GB"/>
        </w:rPr>
        <w:t>automobile manufacturing</w:t>
      </w:r>
      <w:r>
        <w:rPr>
          <w:lang w:val="en-GB"/>
        </w:rPr>
        <w:t xml:space="preserve">, </w:t>
      </w:r>
      <w:r w:rsidRPr="00136B61">
        <w:rPr>
          <w:lang w:eastAsia="zh-CN"/>
        </w:rPr>
        <w:t>and Medical</w:t>
      </w:r>
      <w:r w:rsidRPr="00136B61">
        <w:rPr>
          <w:rFonts w:hint="eastAsia"/>
          <w:lang w:eastAsia="zh-CN"/>
        </w:rPr>
        <w:t xml:space="preserve"> </w:t>
      </w:r>
      <w:r w:rsidRPr="00136B61">
        <w:rPr>
          <w:lang w:eastAsia="zh-CN"/>
        </w:rPr>
        <w:t>instruments</w:t>
      </w:r>
      <w:r w:rsidRPr="00136B61">
        <w:rPr>
          <w:rFonts w:hint="eastAsia"/>
          <w:lang w:eastAsia="zh-CN"/>
        </w:rPr>
        <w:t xml:space="preserve"> </w:t>
      </w:r>
      <w:r w:rsidRPr="00136B61">
        <w:rPr>
          <w:lang w:eastAsia="zh-CN"/>
        </w:rPr>
        <w:t>i</w:t>
      </w:r>
      <w:r w:rsidRPr="00136B61">
        <w:rPr>
          <w:rFonts w:hint="eastAsia"/>
          <w:lang w:eastAsia="zh-CN"/>
        </w:rPr>
        <w:t xml:space="preserve">nventory </w:t>
      </w:r>
      <w:r w:rsidRPr="00136B61">
        <w:rPr>
          <w:lang w:eastAsia="zh-CN"/>
        </w:rPr>
        <w:t>management</w:t>
      </w:r>
      <w:r>
        <w:rPr>
          <w:lang w:eastAsia="zh-CN"/>
        </w:rPr>
        <w:t xml:space="preserve"> etc.</w:t>
      </w:r>
    </w:p>
    <w:p w14:paraId="61F42AD6" w14:textId="77777777" w:rsidR="00AB3BC2" w:rsidRDefault="00AB3BC2" w:rsidP="00AB3BC2">
      <w:pPr>
        <w:jc w:val="center"/>
        <w:rPr>
          <w:rFonts w:eastAsiaTheme="minorEastAsia"/>
          <w:lang w:eastAsia="zh-CN"/>
        </w:rPr>
      </w:pPr>
      <w:r>
        <w:rPr>
          <w:noProof/>
          <w:lang w:eastAsia="zh-CN"/>
        </w:rPr>
        <w:drawing>
          <wp:inline distT="0" distB="0" distL="0" distR="0" wp14:anchorId="2BF88628" wp14:editId="783F83F8">
            <wp:extent cx="3969448" cy="1154947"/>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08529" cy="1166318"/>
                    </a:xfrm>
                    <a:prstGeom prst="rect">
                      <a:avLst/>
                    </a:prstGeom>
                  </pic:spPr>
                </pic:pic>
              </a:graphicData>
            </a:graphic>
          </wp:inline>
        </w:drawing>
      </w:r>
      <w:r>
        <w:rPr>
          <w:noProof/>
          <w:lang w:eastAsia="zh-CN"/>
        </w:rPr>
        <w:t xml:space="preserve"> </w:t>
      </w:r>
    </w:p>
    <w:p w14:paraId="11043F4F" w14:textId="37B6C053" w:rsidR="005A3214" w:rsidRDefault="00AB3BC2" w:rsidP="005A3214">
      <w:pPr>
        <w:jc w:val="center"/>
        <w:rPr>
          <w:lang w:eastAsia="zh-CN"/>
        </w:rPr>
      </w:pPr>
      <w:r w:rsidRPr="004A5D72">
        <w:rPr>
          <w:rFonts w:eastAsiaTheme="minorEastAsia"/>
          <w:b/>
          <w:sz w:val="18"/>
          <w:lang w:eastAsia="zh-CN"/>
        </w:rPr>
        <w:t xml:space="preserve">Figure 1: </w:t>
      </w:r>
      <w:r w:rsidRPr="004A5D72">
        <w:rPr>
          <w:b/>
          <w:sz w:val="18"/>
          <w:lang w:eastAsia="zh-CN"/>
        </w:rPr>
        <w:t>Tag identification</w:t>
      </w:r>
      <w:r w:rsidRPr="004A5D72">
        <w:rPr>
          <w:rFonts w:eastAsiaTheme="minorEastAsia"/>
          <w:b/>
          <w:sz w:val="18"/>
          <w:lang w:eastAsia="zh-CN"/>
        </w:rPr>
        <w:t xml:space="preserve"> u</w:t>
      </w:r>
      <w:r w:rsidRPr="004A5D72">
        <w:rPr>
          <w:rFonts w:eastAsiaTheme="minorEastAsia" w:hint="eastAsia"/>
          <w:b/>
          <w:sz w:val="18"/>
          <w:lang w:eastAsia="zh-CN"/>
        </w:rPr>
        <w:t>se</w:t>
      </w:r>
      <w:r w:rsidRPr="004A5D72">
        <w:rPr>
          <w:rFonts w:eastAsiaTheme="minorEastAsia"/>
          <w:b/>
          <w:sz w:val="18"/>
          <w:lang w:eastAsia="zh-CN"/>
        </w:rPr>
        <w:t xml:space="preserve"> cases</w:t>
      </w:r>
    </w:p>
    <w:p w14:paraId="6AFD6EE5" w14:textId="7274790E" w:rsidR="005A3214" w:rsidRDefault="005A3214" w:rsidP="005A3214">
      <w:pPr>
        <w:rPr>
          <w:lang w:eastAsia="zh-CN"/>
        </w:rPr>
      </w:pPr>
      <w:r>
        <w:rPr>
          <w:lang w:eastAsia="zh-CN"/>
        </w:rPr>
        <w:t>S</w:t>
      </w:r>
      <w:r w:rsidRPr="004360F6">
        <w:rPr>
          <w:lang w:eastAsia="zh-CN"/>
        </w:rPr>
        <w:t xml:space="preserve">ensor </w:t>
      </w:r>
      <w:r>
        <w:rPr>
          <w:lang w:eastAsia="zh-CN"/>
        </w:rPr>
        <w:t xml:space="preserve">monitor </w:t>
      </w:r>
      <w:r w:rsidR="009A2D82" w:rsidRPr="009A2D82">
        <w:rPr>
          <w:lang w:eastAsia="zh-CN"/>
        </w:rPr>
        <w:t xml:space="preserve">refers to the detection of </w:t>
      </w:r>
      <w:r w:rsidR="009A2D82">
        <w:rPr>
          <w:lang w:eastAsia="zh-CN"/>
        </w:rPr>
        <w:t>KPI</w:t>
      </w:r>
      <w:r w:rsidR="009A2D82" w:rsidRPr="009A2D82">
        <w:rPr>
          <w:lang w:eastAsia="zh-CN"/>
        </w:rPr>
        <w:t xml:space="preserve"> data in the </w:t>
      </w:r>
      <w:r w:rsidR="009A2D82">
        <w:rPr>
          <w:lang w:eastAsia="zh-CN"/>
        </w:rPr>
        <w:t>surrounding</w:t>
      </w:r>
      <w:r w:rsidR="009A2D82" w:rsidRPr="009A2D82">
        <w:rPr>
          <w:lang w:eastAsia="zh-CN"/>
        </w:rPr>
        <w:t xml:space="preserve"> environment through sensors, and then, using these data to make corresponding judgments to achieve c</w:t>
      </w:r>
      <w:r w:rsidR="009A2D82">
        <w:rPr>
          <w:lang w:eastAsia="zh-CN"/>
        </w:rPr>
        <w:t>orresponding detection purposes, including</w:t>
      </w:r>
      <w:r w:rsidRPr="00A440D4">
        <w:rPr>
          <w:lang w:eastAsia="zh-CN"/>
        </w:rPr>
        <w:t xml:space="preserve"> danger, disaster, and health detection and data reporting</w:t>
      </w:r>
      <w:r>
        <w:rPr>
          <w:lang w:eastAsia="zh-CN"/>
        </w:rPr>
        <w:t xml:space="preserve">, such as </w:t>
      </w:r>
      <w:r w:rsidRPr="00A440D4">
        <w:rPr>
          <w:lang w:eastAsia="zh-CN"/>
        </w:rPr>
        <w:t xml:space="preserve">the leakage detection of the </w:t>
      </w:r>
      <w:r>
        <w:rPr>
          <w:lang w:eastAsia="zh-CN"/>
        </w:rPr>
        <w:t>smart</w:t>
      </w:r>
      <w:r w:rsidRPr="00A440D4">
        <w:rPr>
          <w:lang w:eastAsia="zh-CN"/>
        </w:rPr>
        <w:t xml:space="preserve"> grid, the detection of indoor gas leakage</w:t>
      </w:r>
      <w:r>
        <w:rPr>
          <w:lang w:eastAsia="zh-CN"/>
        </w:rPr>
        <w:t xml:space="preserve"> in smart home</w:t>
      </w:r>
      <w:r w:rsidRPr="00A440D4">
        <w:rPr>
          <w:lang w:eastAsia="zh-CN"/>
        </w:rPr>
        <w:t>, the detection of the heartbeat of the elderly and other scenarios.</w:t>
      </w:r>
    </w:p>
    <w:p w14:paraId="11C5D51A" w14:textId="77777777" w:rsidR="00AB3BC2" w:rsidRDefault="00AB3BC2" w:rsidP="00AB3BC2">
      <w:pPr>
        <w:jc w:val="center"/>
        <w:rPr>
          <w:rFonts w:eastAsiaTheme="minorEastAsia"/>
          <w:lang w:eastAsia="zh-CN"/>
        </w:rPr>
      </w:pPr>
      <w:r>
        <w:rPr>
          <w:noProof/>
          <w:lang w:eastAsia="zh-CN"/>
        </w:rPr>
        <w:drawing>
          <wp:inline distT="0" distB="0" distL="0" distR="0" wp14:anchorId="5733E3B0" wp14:editId="7CB2A994">
            <wp:extent cx="3929204" cy="90992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397" r="-868"/>
                    <a:stretch/>
                  </pic:blipFill>
                  <pic:spPr bwMode="auto">
                    <a:xfrm>
                      <a:off x="0" y="0"/>
                      <a:ext cx="4005591" cy="927610"/>
                    </a:xfrm>
                    <a:prstGeom prst="rect">
                      <a:avLst/>
                    </a:prstGeom>
                    <a:ln>
                      <a:noFill/>
                    </a:ln>
                    <a:extLst>
                      <a:ext uri="{53640926-AAD7-44D8-BBD7-CCE9431645EC}">
                        <a14:shadowObscured xmlns:a14="http://schemas.microsoft.com/office/drawing/2010/main"/>
                      </a:ext>
                    </a:extLst>
                  </pic:spPr>
                </pic:pic>
              </a:graphicData>
            </a:graphic>
          </wp:inline>
        </w:drawing>
      </w:r>
    </w:p>
    <w:p w14:paraId="1794460C" w14:textId="6D20A061" w:rsidR="005A3214" w:rsidRDefault="00AB3BC2" w:rsidP="00D031DC">
      <w:pPr>
        <w:jc w:val="center"/>
        <w:rPr>
          <w:lang w:eastAsia="zh-CN"/>
        </w:rPr>
      </w:pPr>
      <w:r w:rsidRPr="004A5D72">
        <w:rPr>
          <w:rFonts w:eastAsiaTheme="minorEastAsia"/>
          <w:b/>
          <w:sz w:val="18"/>
          <w:lang w:eastAsia="zh-CN"/>
        </w:rPr>
        <w:t xml:space="preserve">Figure </w:t>
      </w:r>
      <w:r>
        <w:rPr>
          <w:rFonts w:eastAsiaTheme="minorEastAsia"/>
          <w:b/>
          <w:sz w:val="18"/>
          <w:lang w:eastAsia="zh-CN"/>
        </w:rPr>
        <w:t>2</w:t>
      </w:r>
      <w:r w:rsidRPr="004A5D72">
        <w:rPr>
          <w:rFonts w:eastAsiaTheme="minorEastAsia"/>
          <w:b/>
          <w:sz w:val="18"/>
          <w:lang w:eastAsia="zh-CN"/>
        </w:rPr>
        <w:t xml:space="preserve">: </w:t>
      </w:r>
      <w:r w:rsidRPr="00B821BF">
        <w:rPr>
          <w:b/>
          <w:sz w:val="18"/>
          <w:lang w:eastAsia="zh-CN"/>
        </w:rPr>
        <w:t>Sensor monitor</w:t>
      </w:r>
      <w:r w:rsidRPr="004A5D72">
        <w:rPr>
          <w:rFonts w:eastAsiaTheme="minorEastAsia"/>
          <w:b/>
          <w:sz w:val="18"/>
          <w:lang w:eastAsia="zh-CN"/>
        </w:rPr>
        <w:t xml:space="preserve"> u</w:t>
      </w:r>
      <w:r w:rsidRPr="004A5D72">
        <w:rPr>
          <w:rFonts w:eastAsiaTheme="minorEastAsia" w:hint="eastAsia"/>
          <w:b/>
          <w:sz w:val="18"/>
          <w:lang w:eastAsia="zh-CN"/>
        </w:rPr>
        <w:t>se</w:t>
      </w:r>
      <w:r w:rsidRPr="004A5D72">
        <w:rPr>
          <w:rFonts w:eastAsiaTheme="minorEastAsia"/>
          <w:b/>
          <w:sz w:val="18"/>
          <w:lang w:eastAsia="zh-CN"/>
        </w:rPr>
        <w:t xml:space="preserve"> cases</w:t>
      </w:r>
    </w:p>
    <w:p w14:paraId="2E5001C4" w14:textId="33B242C8" w:rsidR="005A3214" w:rsidRDefault="005A3214" w:rsidP="005A3214">
      <w:pPr>
        <w:rPr>
          <w:rFonts w:eastAsiaTheme="minorEastAsia"/>
          <w:lang w:eastAsia="zh-CN"/>
        </w:rPr>
      </w:pPr>
      <w:r w:rsidRPr="00A440D4">
        <w:rPr>
          <w:rFonts w:eastAsiaTheme="minorEastAsia"/>
          <w:lang w:eastAsia="zh-CN"/>
        </w:rPr>
        <w:lastRenderedPageBreak/>
        <w:t>Target tracking</w:t>
      </w:r>
      <w:r w:rsidR="00F605A3">
        <w:rPr>
          <w:rFonts w:eastAsiaTheme="minorEastAsia"/>
          <w:lang w:eastAsia="zh-CN"/>
        </w:rPr>
        <w:t xml:space="preserve"> </w:t>
      </w:r>
      <w:r w:rsidR="00F605A3" w:rsidRPr="00F605A3">
        <w:rPr>
          <w:rFonts w:eastAsiaTheme="minorEastAsia"/>
          <w:lang w:eastAsia="zh-CN"/>
        </w:rPr>
        <w:t>is an application that uses the network to obtain device location information to locate targets, including</w:t>
      </w:r>
      <w:r w:rsidRPr="00A440D4">
        <w:rPr>
          <w:rFonts w:eastAsiaTheme="minorEastAsia"/>
          <w:lang w:eastAsia="zh-CN"/>
        </w:rPr>
        <w:t xml:space="preserve"> item finding, positioning and tracking, etc., </w:t>
      </w:r>
      <w:r>
        <w:rPr>
          <w:rFonts w:eastAsiaTheme="minorEastAsia"/>
          <w:lang w:eastAsia="zh-CN"/>
        </w:rPr>
        <w:t>such as</w:t>
      </w:r>
      <w:r w:rsidRPr="00A440D4">
        <w:rPr>
          <w:rFonts w:eastAsiaTheme="minorEastAsia"/>
          <w:lang w:eastAsia="zh-CN"/>
        </w:rPr>
        <w:t xml:space="preserve"> searching for lost personal items, positioning and tracking children or pets, indoor item positioning and other scenarios.</w:t>
      </w:r>
    </w:p>
    <w:p w14:paraId="5D10EBCA" w14:textId="77777777" w:rsidR="00AB3BC2" w:rsidRDefault="00AB3BC2" w:rsidP="00AB3BC2">
      <w:pPr>
        <w:jc w:val="center"/>
        <w:rPr>
          <w:rFonts w:eastAsiaTheme="minorEastAsia"/>
          <w:lang w:eastAsia="zh-CN"/>
        </w:rPr>
      </w:pPr>
      <w:r>
        <w:rPr>
          <w:noProof/>
          <w:lang w:eastAsia="zh-CN"/>
        </w:rPr>
        <w:drawing>
          <wp:inline distT="0" distB="0" distL="0" distR="0" wp14:anchorId="497C7033" wp14:editId="45E93A5B">
            <wp:extent cx="3865829" cy="929400"/>
            <wp:effectExtent l="0" t="0" r="1905"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181"/>
                    <a:stretch/>
                  </pic:blipFill>
                  <pic:spPr bwMode="auto">
                    <a:xfrm>
                      <a:off x="0" y="0"/>
                      <a:ext cx="3959495" cy="951919"/>
                    </a:xfrm>
                    <a:prstGeom prst="rect">
                      <a:avLst/>
                    </a:prstGeom>
                    <a:ln>
                      <a:noFill/>
                    </a:ln>
                    <a:extLst>
                      <a:ext uri="{53640926-AAD7-44D8-BBD7-CCE9431645EC}">
                        <a14:shadowObscured xmlns:a14="http://schemas.microsoft.com/office/drawing/2010/main"/>
                      </a:ext>
                    </a:extLst>
                  </pic:spPr>
                </pic:pic>
              </a:graphicData>
            </a:graphic>
          </wp:inline>
        </w:drawing>
      </w:r>
    </w:p>
    <w:p w14:paraId="19A982CF" w14:textId="1F708921" w:rsidR="00D71EEC" w:rsidRDefault="00AB3BC2" w:rsidP="00AF40C4">
      <w:pPr>
        <w:jc w:val="center"/>
        <w:rPr>
          <w:rFonts w:eastAsiaTheme="minorEastAsia"/>
          <w:lang w:eastAsia="zh-CN"/>
        </w:rPr>
      </w:pPr>
      <w:r w:rsidRPr="004A5D72">
        <w:rPr>
          <w:rFonts w:eastAsiaTheme="minorEastAsia"/>
          <w:b/>
          <w:sz w:val="18"/>
          <w:lang w:eastAsia="zh-CN"/>
        </w:rPr>
        <w:t xml:space="preserve">Figure </w:t>
      </w:r>
      <w:r>
        <w:rPr>
          <w:rFonts w:eastAsiaTheme="minorEastAsia"/>
          <w:b/>
          <w:sz w:val="18"/>
          <w:lang w:eastAsia="zh-CN"/>
        </w:rPr>
        <w:t>3</w:t>
      </w:r>
      <w:r w:rsidRPr="004A5D72">
        <w:rPr>
          <w:rFonts w:eastAsiaTheme="minorEastAsia"/>
          <w:b/>
          <w:sz w:val="18"/>
          <w:lang w:eastAsia="zh-CN"/>
        </w:rPr>
        <w:t xml:space="preserve">: </w:t>
      </w:r>
      <w:r w:rsidRPr="00EC2F0B">
        <w:rPr>
          <w:b/>
          <w:sz w:val="18"/>
          <w:lang w:eastAsia="zh-CN"/>
        </w:rPr>
        <w:t>Target tracking</w:t>
      </w:r>
      <w:r w:rsidRPr="004A5D72">
        <w:rPr>
          <w:rFonts w:eastAsiaTheme="minorEastAsia"/>
          <w:b/>
          <w:sz w:val="18"/>
          <w:lang w:eastAsia="zh-CN"/>
        </w:rPr>
        <w:t xml:space="preserve"> u</w:t>
      </w:r>
      <w:r w:rsidRPr="004A5D72">
        <w:rPr>
          <w:rFonts w:eastAsiaTheme="minorEastAsia" w:hint="eastAsia"/>
          <w:b/>
          <w:sz w:val="18"/>
          <w:lang w:eastAsia="zh-CN"/>
        </w:rPr>
        <w:t>se</w:t>
      </w:r>
      <w:r w:rsidRPr="004A5D72">
        <w:rPr>
          <w:rFonts w:eastAsiaTheme="minorEastAsia"/>
          <w:b/>
          <w:sz w:val="18"/>
          <w:lang w:eastAsia="zh-CN"/>
        </w:rPr>
        <w:t xml:space="preserve"> cases</w:t>
      </w:r>
    </w:p>
    <w:p w14:paraId="439CE3A9" w14:textId="6B06968D" w:rsidR="00D71EEC" w:rsidRDefault="00D71EEC" w:rsidP="00D71EEC">
      <w:pPr>
        <w:rPr>
          <w:rFonts w:eastAsiaTheme="minorEastAsia"/>
          <w:lang w:eastAsia="zh-CN"/>
        </w:rPr>
      </w:pPr>
      <w:r w:rsidRPr="00D71EEC">
        <w:rPr>
          <w:rFonts w:eastAsiaTheme="minorEastAsia"/>
          <w:lang w:eastAsia="zh-CN"/>
        </w:rPr>
        <w:t>An actuator is a device that converts energy into motion. It does this by taking an electrical signal and combining it with an energy source. An actuator comes in a f</w:t>
      </w:r>
      <w:r>
        <w:rPr>
          <w:rFonts w:eastAsiaTheme="minorEastAsia"/>
          <w:lang w:eastAsia="zh-CN"/>
        </w:rPr>
        <w:t xml:space="preserve">ew different guises, including: </w:t>
      </w:r>
      <w:r w:rsidRPr="00D71EEC">
        <w:rPr>
          <w:rFonts w:eastAsiaTheme="minorEastAsia"/>
          <w:lang w:eastAsia="zh-CN"/>
        </w:rPr>
        <w:t>Pneumatic</w:t>
      </w:r>
      <w:r>
        <w:rPr>
          <w:rFonts w:eastAsiaTheme="minorEastAsia" w:hint="eastAsia"/>
          <w:lang w:eastAsia="zh-CN"/>
        </w:rPr>
        <w:t>、</w:t>
      </w:r>
      <w:r>
        <w:rPr>
          <w:rFonts w:eastAsiaTheme="minorEastAsia"/>
          <w:lang w:eastAsia="zh-CN"/>
        </w:rPr>
        <w:t>Hydraulic</w:t>
      </w:r>
      <w:r>
        <w:rPr>
          <w:rFonts w:eastAsiaTheme="minorEastAsia" w:hint="eastAsia"/>
          <w:lang w:eastAsia="zh-CN"/>
        </w:rPr>
        <w:t>、</w:t>
      </w:r>
      <w:r>
        <w:rPr>
          <w:rFonts w:eastAsiaTheme="minorEastAsia"/>
          <w:lang w:eastAsia="zh-CN"/>
        </w:rPr>
        <w:t>Electric</w:t>
      </w:r>
      <w:r>
        <w:rPr>
          <w:rFonts w:eastAsiaTheme="minorEastAsia" w:hint="eastAsia"/>
          <w:lang w:eastAsia="zh-CN"/>
        </w:rPr>
        <w:t>、</w:t>
      </w:r>
      <w:r>
        <w:rPr>
          <w:rFonts w:eastAsiaTheme="minorEastAsia"/>
          <w:lang w:eastAsia="zh-CN"/>
        </w:rPr>
        <w:t>Thermal</w:t>
      </w:r>
      <w:r>
        <w:rPr>
          <w:rFonts w:eastAsiaTheme="minorEastAsia" w:hint="eastAsia"/>
          <w:lang w:eastAsia="zh-CN"/>
        </w:rPr>
        <w:t>、</w:t>
      </w:r>
      <w:r w:rsidRPr="00D71EEC">
        <w:rPr>
          <w:rFonts w:eastAsiaTheme="minorEastAsia"/>
          <w:lang w:eastAsia="zh-CN"/>
        </w:rPr>
        <w:t>Magnetic</w:t>
      </w:r>
      <w:r>
        <w:rPr>
          <w:rFonts w:eastAsiaTheme="minorEastAsia" w:hint="eastAsia"/>
          <w:lang w:eastAsia="zh-CN"/>
        </w:rPr>
        <w:t>.</w:t>
      </w:r>
      <w:r w:rsidR="00C9228C" w:rsidRPr="00C9228C">
        <w:t xml:space="preserve"> </w:t>
      </w:r>
      <w:r w:rsidR="00C9228C" w:rsidRPr="00C9228C">
        <w:rPr>
          <w:rFonts w:eastAsiaTheme="minorEastAsia"/>
          <w:lang w:eastAsia="zh-CN"/>
        </w:rPr>
        <w:t>Typical application scenarios include smart home and industrial control, etc.</w:t>
      </w:r>
    </w:p>
    <w:p w14:paraId="61130849" w14:textId="77777777" w:rsidR="00AB3BC2" w:rsidRDefault="00AB3BC2" w:rsidP="00AB3BC2">
      <w:pPr>
        <w:jc w:val="center"/>
        <w:rPr>
          <w:rFonts w:ascii="URWPalladioL-Roma" w:eastAsia="宋体" w:hAnsi="URWPalladioL-Roma" w:cs="URWPalladioL-Roma"/>
          <w:szCs w:val="20"/>
          <w:lang w:eastAsia="zh-CN"/>
        </w:rPr>
      </w:pPr>
      <w:r>
        <w:rPr>
          <w:noProof/>
          <w:lang w:eastAsia="zh-CN"/>
        </w:rPr>
        <w:drawing>
          <wp:inline distT="0" distB="0" distL="0" distR="0" wp14:anchorId="3C1D90D9" wp14:editId="554A9EEF">
            <wp:extent cx="4006850" cy="906953"/>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10700" cy="930459"/>
                    </a:xfrm>
                    <a:prstGeom prst="rect">
                      <a:avLst/>
                    </a:prstGeom>
                  </pic:spPr>
                </pic:pic>
              </a:graphicData>
            </a:graphic>
          </wp:inline>
        </w:drawing>
      </w:r>
    </w:p>
    <w:p w14:paraId="40500725" w14:textId="2AC02951" w:rsidR="00D71EEC" w:rsidRDefault="00AB3BC2" w:rsidP="00AB3BC2">
      <w:pPr>
        <w:jc w:val="center"/>
        <w:rPr>
          <w:rFonts w:ascii="URWPalladioL-Roma" w:eastAsia="宋体" w:hAnsi="URWPalladioL-Roma" w:cs="URWPalladioL-Roma"/>
          <w:szCs w:val="20"/>
          <w:lang w:eastAsia="zh-CN"/>
        </w:rPr>
      </w:pPr>
      <w:r w:rsidRPr="00356B00">
        <w:rPr>
          <w:rFonts w:eastAsiaTheme="minorEastAsia"/>
          <w:b/>
          <w:bCs/>
          <w:sz w:val="18"/>
          <w:lang w:eastAsia="zh-CN"/>
        </w:rPr>
        <w:t>Figure 4: Actuator use cases</w:t>
      </w:r>
    </w:p>
    <w:p w14:paraId="7AB912CB" w14:textId="77777777" w:rsidR="00D71EEC" w:rsidRPr="00D13C42" w:rsidRDefault="00D71EEC" w:rsidP="00D13C42">
      <w:pPr>
        <w:widowControl w:val="0"/>
        <w:autoSpaceDE w:val="0"/>
        <w:autoSpaceDN w:val="0"/>
        <w:adjustRightInd w:val="0"/>
        <w:spacing w:after="0"/>
        <w:jc w:val="left"/>
        <w:rPr>
          <w:rFonts w:ascii="URWPalladioL-Roma" w:eastAsia="宋体" w:hAnsi="URWPalladioL-Roma" w:cs="URWPalladioL-Roma"/>
          <w:szCs w:val="20"/>
          <w:lang w:eastAsia="zh-CN"/>
        </w:rPr>
      </w:pPr>
    </w:p>
    <w:p w14:paraId="4E609A03" w14:textId="77777777" w:rsidR="005A3214" w:rsidRDefault="005A3214" w:rsidP="005A3214">
      <w:pPr>
        <w:overflowPunct w:val="0"/>
        <w:textAlignment w:val="baseline"/>
        <w:rPr>
          <w:lang w:eastAsia="zh-CN"/>
        </w:rPr>
      </w:pPr>
      <w:r w:rsidRPr="00922342">
        <w:rPr>
          <w:lang w:eastAsia="zh-CN"/>
        </w:rPr>
        <w:t>The classification of use</w:t>
      </w:r>
      <w:r>
        <w:rPr>
          <w:lang w:eastAsia="zh-CN"/>
        </w:rPr>
        <w:t xml:space="preserve"> cases</w:t>
      </w:r>
      <w:r w:rsidRPr="00922342">
        <w:rPr>
          <w:lang w:eastAsia="zh-CN"/>
        </w:rPr>
        <w:t xml:space="preserve"> can be summarized as shown in the following table:</w:t>
      </w:r>
    </w:p>
    <w:p w14:paraId="6B014ED0" w14:textId="77777777" w:rsidR="005A3214" w:rsidRPr="00922342" w:rsidRDefault="005A3214" w:rsidP="005A3214">
      <w:pPr>
        <w:overflowPunct w:val="0"/>
        <w:jc w:val="center"/>
        <w:textAlignment w:val="baseline"/>
        <w:rPr>
          <w:b/>
          <w:lang w:eastAsia="zh-CN"/>
        </w:rPr>
      </w:pPr>
      <w:r w:rsidRPr="00922342">
        <w:rPr>
          <w:b/>
          <w:lang w:eastAsia="zh-CN"/>
        </w:rPr>
        <w:t>Table 1: USECASE classification</w:t>
      </w:r>
    </w:p>
    <w:tbl>
      <w:tblPr>
        <w:tblStyle w:val="af2"/>
        <w:tblW w:w="8075" w:type="dxa"/>
        <w:jc w:val="center"/>
        <w:tblLook w:val="04A0" w:firstRow="1" w:lastRow="0" w:firstColumn="1" w:lastColumn="0" w:noHBand="0" w:noVBand="1"/>
      </w:tblPr>
      <w:tblGrid>
        <w:gridCol w:w="1855"/>
        <w:gridCol w:w="2823"/>
        <w:gridCol w:w="3397"/>
      </w:tblGrid>
      <w:tr w:rsidR="005A3214" w14:paraId="7B299F02" w14:textId="77777777" w:rsidTr="00FC446C">
        <w:trPr>
          <w:jc w:val="center"/>
        </w:trPr>
        <w:tc>
          <w:tcPr>
            <w:tcW w:w="1855" w:type="dxa"/>
            <w:shd w:val="clear" w:color="auto" w:fill="D9D9D9" w:themeFill="background1" w:themeFillShade="D9"/>
            <w:vAlign w:val="center"/>
          </w:tcPr>
          <w:p w14:paraId="2C3966B8" w14:textId="77777777" w:rsidR="005A3214" w:rsidRPr="005365C0" w:rsidRDefault="005A3214" w:rsidP="00942B55">
            <w:pPr>
              <w:overflowPunct w:val="0"/>
              <w:jc w:val="center"/>
              <w:textAlignment w:val="baseline"/>
              <w:rPr>
                <w:b/>
                <w:lang w:eastAsia="zh-CN"/>
              </w:rPr>
            </w:pPr>
            <w:r w:rsidRPr="005365C0">
              <w:rPr>
                <w:b/>
                <w:lang w:eastAsia="zh-CN"/>
              </w:rPr>
              <w:t>C</w:t>
            </w:r>
            <w:r w:rsidRPr="005365C0">
              <w:rPr>
                <w:rFonts w:asciiTheme="minorEastAsia" w:eastAsiaTheme="minorEastAsia" w:hAnsiTheme="minorEastAsia" w:hint="eastAsia"/>
                <w:b/>
                <w:lang w:eastAsia="zh-CN"/>
              </w:rPr>
              <w:t>a</w:t>
            </w:r>
            <w:r w:rsidRPr="005365C0">
              <w:rPr>
                <w:b/>
                <w:lang w:eastAsia="zh-CN"/>
              </w:rPr>
              <w:t>tegory</w:t>
            </w:r>
          </w:p>
        </w:tc>
        <w:tc>
          <w:tcPr>
            <w:tcW w:w="2823" w:type="dxa"/>
            <w:shd w:val="clear" w:color="auto" w:fill="D9D9D9" w:themeFill="background1" w:themeFillShade="D9"/>
            <w:vAlign w:val="center"/>
          </w:tcPr>
          <w:p w14:paraId="31265CB6" w14:textId="77777777" w:rsidR="005A3214" w:rsidRPr="00417C54" w:rsidRDefault="005A3214" w:rsidP="00942B55">
            <w:pPr>
              <w:overflowPunct w:val="0"/>
              <w:jc w:val="center"/>
              <w:textAlignment w:val="baseline"/>
              <w:rPr>
                <w:rFonts w:eastAsiaTheme="minorEastAsia"/>
                <w:b/>
                <w:lang w:eastAsia="zh-CN"/>
              </w:rPr>
            </w:pPr>
            <w:r w:rsidRPr="00417C54">
              <w:rPr>
                <w:rFonts w:eastAsiaTheme="minorEastAsia"/>
                <w:b/>
                <w:lang w:eastAsia="zh-CN"/>
              </w:rPr>
              <w:t>Main function</w:t>
            </w:r>
          </w:p>
        </w:tc>
        <w:tc>
          <w:tcPr>
            <w:tcW w:w="3397" w:type="dxa"/>
            <w:shd w:val="clear" w:color="auto" w:fill="D9D9D9" w:themeFill="background1" w:themeFillShade="D9"/>
            <w:vAlign w:val="center"/>
          </w:tcPr>
          <w:p w14:paraId="27BF90FA" w14:textId="0F67C442" w:rsidR="005A3214" w:rsidRPr="00417C54" w:rsidRDefault="005A3214" w:rsidP="00942B55">
            <w:pPr>
              <w:overflowPunct w:val="0"/>
              <w:jc w:val="center"/>
              <w:textAlignment w:val="baseline"/>
              <w:rPr>
                <w:rFonts w:eastAsiaTheme="minorEastAsia"/>
                <w:b/>
                <w:lang w:eastAsia="zh-CN"/>
              </w:rPr>
            </w:pPr>
            <w:r w:rsidRPr="00417C54">
              <w:rPr>
                <w:rFonts w:eastAsiaTheme="minorEastAsia" w:hint="eastAsia"/>
                <w:b/>
                <w:lang w:eastAsia="zh-CN"/>
              </w:rPr>
              <w:t>T</w:t>
            </w:r>
            <w:r w:rsidRPr="00417C54">
              <w:rPr>
                <w:rFonts w:eastAsiaTheme="minorEastAsia"/>
                <w:b/>
                <w:lang w:eastAsia="zh-CN"/>
              </w:rPr>
              <w:t xml:space="preserve">ypical </w:t>
            </w:r>
            <w:r w:rsidR="007A7349" w:rsidRPr="00417C54">
              <w:rPr>
                <w:rFonts w:eastAsiaTheme="minorEastAsia"/>
                <w:b/>
                <w:lang w:eastAsia="zh-CN"/>
              </w:rPr>
              <w:t xml:space="preserve">use </w:t>
            </w:r>
            <w:r w:rsidR="007A7349" w:rsidRPr="00417C54">
              <w:rPr>
                <w:rFonts w:eastAsiaTheme="minorEastAsia" w:hint="eastAsia"/>
                <w:b/>
                <w:lang w:eastAsia="zh-CN"/>
              </w:rPr>
              <w:t>cases</w:t>
            </w:r>
          </w:p>
        </w:tc>
      </w:tr>
      <w:tr w:rsidR="005A3214" w14:paraId="1CC1F5B4" w14:textId="77777777" w:rsidTr="00FC446C">
        <w:trPr>
          <w:jc w:val="center"/>
        </w:trPr>
        <w:tc>
          <w:tcPr>
            <w:tcW w:w="1855" w:type="dxa"/>
            <w:vAlign w:val="center"/>
          </w:tcPr>
          <w:p w14:paraId="06C607EA" w14:textId="77777777" w:rsidR="005A3214" w:rsidRPr="00A85864" w:rsidRDefault="005A3214" w:rsidP="00FC446C">
            <w:pPr>
              <w:overflowPunct w:val="0"/>
              <w:jc w:val="center"/>
              <w:textAlignment w:val="baseline"/>
              <w:rPr>
                <w:rFonts w:eastAsiaTheme="minorEastAsia"/>
                <w:b/>
                <w:lang w:eastAsia="zh-CN"/>
              </w:rPr>
            </w:pPr>
            <w:r w:rsidRPr="00A85864">
              <w:rPr>
                <w:rFonts w:eastAsiaTheme="minorEastAsia" w:hint="eastAsia"/>
                <w:b/>
                <w:lang w:eastAsia="zh-CN"/>
              </w:rPr>
              <w:t>T</w:t>
            </w:r>
            <w:r w:rsidRPr="00A85864">
              <w:rPr>
                <w:rFonts w:eastAsiaTheme="minorEastAsia"/>
                <w:b/>
                <w:lang w:eastAsia="zh-CN"/>
              </w:rPr>
              <w:t>ag identification</w:t>
            </w:r>
          </w:p>
        </w:tc>
        <w:tc>
          <w:tcPr>
            <w:tcW w:w="2823" w:type="dxa"/>
          </w:tcPr>
          <w:p w14:paraId="762A5CF8" w14:textId="77777777" w:rsidR="005A3214" w:rsidRDefault="005A3214" w:rsidP="00B00878">
            <w:pPr>
              <w:overflowPunct w:val="0"/>
              <w:textAlignment w:val="baseline"/>
              <w:rPr>
                <w:lang w:eastAsia="zh-CN"/>
              </w:rPr>
            </w:pPr>
            <w:r>
              <w:rPr>
                <w:rFonts w:eastAsiaTheme="minorEastAsia" w:hint="eastAsia"/>
                <w:lang w:eastAsia="zh-CN"/>
              </w:rPr>
              <w:t>T</w:t>
            </w:r>
            <w:r>
              <w:rPr>
                <w:rFonts w:eastAsiaTheme="minorEastAsia"/>
                <w:lang w:eastAsia="zh-CN"/>
              </w:rPr>
              <w:t xml:space="preserve">ag identification and asset management </w:t>
            </w:r>
          </w:p>
        </w:tc>
        <w:tc>
          <w:tcPr>
            <w:tcW w:w="3397" w:type="dxa"/>
          </w:tcPr>
          <w:p w14:paraId="523D8270" w14:textId="696B6CD9" w:rsidR="005A3214" w:rsidRDefault="00110319" w:rsidP="00027B32">
            <w:pPr>
              <w:overflowPunct w:val="0"/>
              <w:textAlignment w:val="baseline"/>
              <w:rPr>
                <w:lang w:eastAsia="zh-CN"/>
              </w:rPr>
            </w:pPr>
            <w:r>
              <w:rPr>
                <w:lang w:eastAsia="zh-CN"/>
              </w:rPr>
              <w:t>A</w:t>
            </w:r>
            <w:r w:rsidR="005A3214">
              <w:rPr>
                <w:rFonts w:hint="eastAsia"/>
                <w:lang w:eastAsia="zh-CN"/>
              </w:rPr>
              <w:t>utomated warehousing</w:t>
            </w:r>
            <w:r w:rsidR="005A3214">
              <w:rPr>
                <w:lang w:eastAsia="zh-CN"/>
              </w:rPr>
              <w:t>,</w:t>
            </w:r>
            <w:r w:rsidR="005A3214" w:rsidRPr="002960AD">
              <w:rPr>
                <w:lang w:val="en-GB"/>
              </w:rPr>
              <w:t xml:space="preserve"> </w:t>
            </w:r>
            <w:r w:rsidR="005A3214" w:rsidRPr="004666D5">
              <w:rPr>
                <w:lang w:val="en-GB"/>
              </w:rPr>
              <w:t>automobile manufacturing</w:t>
            </w:r>
            <w:r w:rsidR="00027B32">
              <w:rPr>
                <w:lang w:val="en-GB"/>
              </w:rPr>
              <w:t xml:space="preserve">, </w:t>
            </w:r>
            <w:r w:rsidR="005A3214" w:rsidRPr="00136B61">
              <w:rPr>
                <w:lang w:eastAsia="zh-CN"/>
              </w:rPr>
              <w:t>Medical</w:t>
            </w:r>
            <w:r w:rsidR="005A3214" w:rsidRPr="00136B61">
              <w:rPr>
                <w:rFonts w:hint="eastAsia"/>
                <w:lang w:eastAsia="zh-CN"/>
              </w:rPr>
              <w:t xml:space="preserve"> </w:t>
            </w:r>
            <w:r w:rsidR="005A3214" w:rsidRPr="00136B61">
              <w:rPr>
                <w:lang w:eastAsia="zh-CN"/>
              </w:rPr>
              <w:t>instruments</w:t>
            </w:r>
            <w:r w:rsidR="005A3214" w:rsidRPr="00136B61">
              <w:rPr>
                <w:rFonts w:hint="eastAsia"/>
                <w:lang w:eastAsia="zh-CN"/>
              </w:rPr>
              <w:t xml:space="preserve"> </w:t>
            </w:r>
            <w:r w:rsidR="005A3214" w:rsidRPr="00136B61">
              <w:rPr>
                <w:lang w:eastAsia="zh-CN"/>
              </w:rPr>
              <w:t>i</w:t>
            </w:r>
            <w:r w:rsidR="005A3214" w:rsidRPr="00136B61">
              <w:rPr>
                <w:rFonts w:hint="eastAsia"/>
                <w:lang w:eastAsia="zh-CN"/>
              </w:rPr>
              <w:t xml:space="preserve">nventory </w:t>
            </w:r>
            <w:r w:rsidR="005A3214" w:rsidRPr="00136B61">
              <w:rPr>
                <w:lang w:eastAsia="zh-CN"/>
              </w:rPr>
              <w:t>management</w:t>
            </w:r>
            <w:r w:rsidR="00027B32">
              <w:rPr>
                <w:lang w:eastAsia="zh-CN"/>
              </w:rPr>
              <w:t>,</w:t>
            </w:r>
            <w:r w:rsidR="00027B32">
              <w:t xml:space="preserve"> Automated supply distribution</w:t>
            </w:r>
            <w:r w:rsidR="00597420">
              <w:t>,</w:t>
            </w:r>
            <w:r w:rsidR="003D5DD2">
              <w:t xml:space="preserve"> E</w:t>
            </w:r>
            <w:r w:rsidR="00597420">
              <w:t>nd-to-end logistics</w:t>
            </w:r>
            <w:r w:rsidR="00A012F5">
              <w:rPr>
                <w:lang w:eastAsia="zh-CN"/>
              </w:rPr>
              <w:t xml:space="preserve">, </w:t>
            </w:r>
            <w:r w:rsidR="005A3214">
              <w:rPr>
                <w:lang w:eastAsia="zh-CN"/>
              </w:rPr>
              <w:t>etc.</w:t>
            </w:r>
          </w:p>
        </w:tc>
      </w:tr>
      <w:tr w:rsidR="005A3214" w14:paraId="49CE55E5" w14:textId="77777777" w:rsidTr="00FC446C">
        <w:trPr>
          <w:jc w:val="center"/>
        </w:trPr>
        <w:tc>
          <w:tcPr>
            <w:tcW w:w="1855" w:type="dxa"/>
            <w:vAlign w:val="center"/>
          </w:tcPr>
          <w:p w14:paraId="57FBCD43" w14:textId="0D1349A3" w:rsidR="005A3214" w:rsidRPr="00A85864" w:rsidRDefault="005A3214" w:rsidP="00FC446C">
            <w:pPr>
              <w:overflowPunct w:val="0"/>
              <w:jc w:val="center"/>
              <w:textAlignment w:val="baseline"/>
              <w:rPr>
                <w:b/>
                <w:lang w:eastAsia="zh-CN"/>
              </w:rPr>
            </w:pPr>
            <w:r w:rsidRPr="00A85864">
              <w:rPr>
                <w:b/>
                <w:lang w:eastAsia="zh-CN"/>
              </w:rPr>
              <w:t>Sensor monitor</w:t>
            </w:r>
          </w:p>
        </w:tc>
        <w:tc>
          <w:tcPr>
            <w:tcW w:w="2823" w:type="dxa"/>
          </w:tcPr>
          <w:p w14:paraId="71FE5921" w14:textId="77777777" w:rsidR="005A3214" w:rsidRDefault="005A3214" w:rsidP="00B00878">
            <w:pPr>
              <w:overflowPunct w:val="0"/>
              <w:textAlignment w:val="baseline"/>
              <w:rPr>
                <w:lang w:eastAsia="zh-CN"/>
              </w:rPr>
            </w:pPr>
            <w:r>
              <w:rPr>
                <w:lang w:eastAsia="zh-CN"/>
              </w:rPr>
              <w:t>S</w:t>
            </w:r>
            <w:r w:rsidRPr="004360F6">
              <w:rPr>
                <w:lang w:eastAsia="zh-CN"/>
              </w:rPr>
              <w:t>ensor data</w:t>
            </w:r>
            <w:r>
              <w:rPr>
                <w:lang w:eastAsia="zh-CN"/>
              </w:rPr>
              <w:t xml:space="preserve"> monitor and</w:t>
            </w:r>
            <w:r w:rsidRPr="004360F6">
              <w:rPr>
                <w:lang w:eastAsia="zh-CN"/>
              </w:rPr>
              <w:t xml:space="preserve"> reporting</w:t>
            </w:r>
            <w:r>
              <w:rPr>
                <w:lang w:eastAsia="zh-CN"/>
              </w:rPr>
              <w:t xml:space="preserve"> </w:t>
            </w:r>
          </w:p>
        </w:tc>
        <w:tc>
          <w:tcPr>
            <w:tcW w:w="3397" w:type="dxa"/>
          </w:tcPr>
          <w:p w14:paraId="45AE465E" w14:textId="4D984B45" w:rsidR="005A3214" w:rsidRDefault="001F3946" w:rsidP="00A95553">
            <w:pPr>
              <w:overflowPunct w:val="0"/>
              <w:textAlignment w:val="baseline"/>
              <w:rPr>
                <w:lang w:eastAsia="zh-CN"/>
              </w:rPr>
            </w:pPr>
            <w:r>
              <w:rPr>
                <w:lang w:eastAsia="zh-CN"/>
              </w:rPr>
              <w:t>S</w:t>
            </w:r>
            <w:r w:rsidR="005A3214">
              <w:rPr>
                <w:lang w:eastAsia="zh-CN"/>
              </w:rPr>
              <w:t>mart</w:t>
            </w:r>
            <w:r w:rsidR="00A95553">
              <w:rPr>
                <w:lang w:eastAsia="zh-CN"/>
              </w:rPr>
              <w:t xml:space="preserve"> grid, Sensors</w:t>
            </w:r>
            <w:r w:rsidR="005A3214">
              <w:rPr>
                <w:lang w:eastAsia="zh-CN"/>
              </w:rPr>
              <w:t xml:space="preserve"> in smart home</w:t>
            </w:r>
            <w:r w:rsidR="005A3214" w:rsidRPr="00A440D4">
              <w:rPr>
                <w:lang w:eastAsia="zh-CN"/>
              </w:rPr>
              <w:t xml:space="preserve">, </w:t>
            </w:r>
            <w:r w:rsidR="006D6F87">
              <w:rPr>
                <w:lang w:eastAsia="en-GB"/>
              </w:rPr>
              <w:t>Base Station Machine Room Environmental Supervision</w:t>
            </w:r>
            <w:r w:rsidR="006D6F87" w:rsidRPr="00A440D4">
              <w:rPr>
                <w:lang w:eastAsia="zh-CN"/>
              </w:rPr>
              <w:t xml:space="preserve"> </w:t>
            </w:r>
            <w:r w:rsidR="006D6F87">
              <w:rPr>
                <w:lang w:eastAsia="zh-CN"/>
              </w:rPr>
              <w:t>,</w:t>
            </w:r>
            <w:r w:rsidR="006D6F87">
              <w:t xml:space="preserve"> Fresh Food Supply Chain</w:t>
            </w:r>
            <w:r w:rsidR="006D6F87" w:rsidRPr="00A440D4">
              <w:rPr>
                <w:lang w:eastAsia="zh-CN"/>
              </w:rPr>
              <w:t xml:space="preserve"> </w:t>
            </w:r>
            <w:r w:rsidR="006D6F87">
              <w:rPr>
                <w:lang w:eastAsia="zh-CN"/>
              </w:rPr>
              <w:t>,</w:t>
            </w:r>
            <w:r w:rsidR="006D6F87">
              <w:t xml:space="preserve"> Forest Fire Monitoring</w:t>
            </w:r>
            <w:r w:rsidR="006D6F87">
              <w:rPr>
                <w:lang w:eastAsia="zh-CN"/>
              </w:rPr>
              <w:t xml:space="preserve">, </w:t>
            </w:r>
            <w:r w:rsidR="006D6F87" w:rsidRPr="006D6F87">
              <w:t>Smart Agriculture</w:t>
            </w:r>
            <w:r w:rsidR="006D6F87">
              <w:t>,</w:t>
            </w:r>
            <w:r w:rsidR="006D6F87" w:rsidRPr="00A440D4">
              <w:t xml:space="preserve"> </w:t>
            </w:r>
            <w:r w:rsidR="00CF5BC9">
              <w:t>S</w:t>
            </w:r>
            <w:r w:rsidR="00CF5BC9" w:rsidRPr="00CF5BC9">
              <w:t>mart manhole cover safety monitoring,</w:t>
            </w:r>
            <w:r w:rsidR="00CF5BC9" w:rsidRPr="00A440D4">
              <w:t xml:space="preserve"> </w:t>
            </w:r>
            <w:r w:rsidR="00CF5BC9">
              <w:t>S</w:t>
            </w:r>
            <w:r w:rsidR="00CF5BC9" w:rsidRPr="00CF5BC9">
              <w:t>mart bridge health monitoring</w:t>
            </w:r>
            <w:r w:rsidR="00CF5BC9">
              <w:t>,</w:t>
            </w:r>
            <w:r w:rsidR="00CF5BC9">
              <w:rPr>
                <w:lang w:eastAsia="zh-CN"/>
              </w:rPr>
              <w:t xml:space="preserve"> Elderly Health Care</w:t>
            </w:r>
            <w:r w:rsidR="00A012F5">
              <w:rPr>
                <w:lang w:eastAsia="zh-CN"/>
              </w:rPr>
              <w:t>, etc.</w:t>
            </w:r>
          </w:p>
        </w:tc>
      </w:tr>
      <w:tr w:rsidR="005A3214" w14:paraId="13E4F966" w14:textId="77777777" w:rsidTr="00FC446C">
        <w:trPr>
          <w:jc w:val="center"/>
        </w:trPr>
        <w:tc>
          <w:tcPr>
            <w:tcW w:w="1855" w:type="dxa"/>
            <w:vAlign w:val="center"/>
          </w:tcPr>
          <w:p w14:paraId="0BC2128D" w14:textId="37FCBA5F" w:rsidR="005A3214" w:rsidRPr="00A85864" w:rsidRDefault="005A3214" w:rsidP="00FC446C">
            <w:pPr>
              <w:overflowPunct w:val="0"/>
              <w:jc w:val="center"/>
              <w:textAlignment w:val="baseline"/>
              <w:rPr>
                <w:b/>
                <w:lang w:eastAsia="zh-CN"/>
              </w:rPr>
            </w:pPr>
            <w:r w:rsidRPr="00A85864">
              <w:rPr>
                <w:b/>
                <w:lang w:eastAsia="zh-CN"/>
              </w:rPr>
              <w:t>Target tracking</w:t>
            </w:r>
          </w:p>
        </w:tc>
        <w:tc>
          <w:tcPr>
            <w:tcW w:w="2823" w:type="dxa"/>
          </w:tcPr>
          <w:p w14:paraId="2F4E7554" w14:textId="77777777" w:rsidR="005A3214" w:rsidRDefault="005A3214" w:rsidP="00B00878">
            <w:pPr>
              <w:overflowPunct w:val="0"/>
              <w:textAlignment w:val="baseline"/>
              <w:rPr>
                <w:lang w:eastAsia="zh-CN"/>
              </w:rPr>
            </w:pPr>
            <w:r w:rsidRPr="00A440D4">
              <w:rPr>
                <w:rFonts w:eastAsiaTheme="minorEastAsia"/>
                <w:lang w:eastAsia="zh-CN"/>
              </w:rPr>
              <w:t xml:space="preserve">Target tracking and positioning </w:t>
            </w:r>
          </w:p>
        </w:tc>
        <w:tc>
          <w:tcPr>
            <w:tcW w:w="3397" w:type="dxa"/>
          </w:tcPr>
          <w:p w14:paraId="6FF7E3A4" w14:textId="20B4166F" w:rsidR="005A3214" w:rsidRDefault="00A012F5" w:rsidP="00B00878">
            <w:pPr>
              <w:overflowPunct w:val="0"/>
              <w:textAlignment w:val="baseline"/>
              <w:rPr>
                <w:lang w:eastAsia="zh-CN"/>
              </w:rPr>
            </w:pPr>
            <w:r>
              <w:t>Finding Remote Lost Item,</w:t>
            </w:r>
            <w:r w:rsidRPr="00A012F5">
              <w:t xml:space="preserve"> LCS for Ambient IoT</w:t>
            </w:r>
            <w:r>
              <w:t>,</w:t>
            </w:r>
            <w:r>
              <w:rPr>
                <w:rFonts w:eastAsia="Calibri"/>
              </w:rPr>
              <w:t xml:space="preserve"> Ranging for Ambient IoT,</w:t>
            </w:r>
            <w:r>
              <w:t xml:space="preserve"> positioning in shopping </w:t>
            </w:r>
            <w:proofErr w:type="spellStart"/>
            <w:r>
              <w:t>centre</w:t>
            </w:r>
            <w:proofErr w:type="spellEnd"/>
            <w:r>
              <w:t>, Museum Guide ,etc</w:t>
            </w:r>
            <w:r w:rsidR="005A3214" w:rsidRPr="00A012F5">
              <w:t>.</w:t>
            </w:r>
          </w:p>
        </w:tc>
      </w:tr>
      <w:tr w:rsidR="00A3744F" w14:paraId="6817C2D4" w14:textId="77777777" w:rsidTr="00FC446C">
        <w:trPr>
          <w:jc w:val="center"/>
        </w:trPr>
        <w:tc>
          <w:tcPr>
            <w:tcW w:w="1855" w:type="dxa"/>
            <w:vAlign w:val="center"/>
          </w:tcPr>
          <w:p w14:paraId="14DA34E0" w14:textId="768A3122" w:rsidR="00A3744F" w:rsidRPr="00A85864" w:rsidRDefault="00A3744F" w:rsidP="00FC446C">
            <w:pPr>
              <w:overflowPunct w:val="0"/>
              <w:jc w:val="center"/>
              <w:textAlignment w:val="baseline"/>
              <w:rPr>
                <w:rFonts w:eastAsiaTheme="minorEastAsia"/>
                <w:b/>
                <w:lang w:eastAsia="zh-CN"/>
              </w:rPr>
            </w:pPr>
            <w:r w:rsidRPr="00A85864">
              <w:rPr>
                <w:rFonts w:eastAsiaTheme="minorEastAsia" w:hint="eastAsia"/>
                <w:b/>
                <w:lang w:eastAsia="zh-CN"/>
              </w:rPr>
              <w:t>A</w:t>
            </w:r>
            <w:r w:rsidRPr="00A85864">
              <w:rPr>
                <w:rFonts w:eastAsiaTheme="minorEastAsia"/>
                <w:b/>
                <w:lang w:eastAsia="zh-CN"/>
              </w:rPr>
              <w:t>ctuator</w:t>
            </w:r>
          </w:p>
        </w:tc>
        <w:tc>
          <w:tcPr>
            <w:tcW w:w="2823" w:type="dxa"/>
          </w:tcPr>
          <w:p w14:paraId="122B40FB" w14:textId="1D14E924" w:rsidR="00A3744F" w:rsidRPr="00A440D4" w:rsidRDefault="00016EE6" w:rsidP="00B00878">
            <w:pPr>
              <w:overflowPunct w:val="0"/>
              <w:textAlignment w:val="baseline"/>
              <w:rPr>
                <w:rFonts w:eastAsiaTheme="minorEastAsia"/>
                <w:lang w:eastAsia="zh-CN"/>
              </w:rPr>
            </w:pPr>
            <w:r w:rsidRPr="00016EE6">
              <w:rPr>
                <w:rFonts w:eastAsiaTheme="minorEastAsia"/>
                <w:lang w:eastAsia="zh-CN"/>
              </w:rPr>
              <w:t>Control and take action</w:t>
            </w:r>
          </w:p>
        </w:tc>
        <w:tc>
          <w:tcPr>
            <w:tcW w:w="3397" w:type="dxa"/>
          </w:tcPr>
          <w:p w14:paraId="20689B3A" w14:textId="1EE4D1E4" w:rsidR="00A3744F" w:rsidRDefault="00214C02" w:rsidP="00B00878">
            <w:pPr>
              <w:overflowPunct w:val="0"/>
              <w:textAlignment w:val="baseline"/>
              <w:rPr>
                <w:rFonts w:eastAsiaTheme="minorEastAsia"/>
                <w:lang w:eastAsia="zh-CN"/>
              </w:rPr>
            </w:pPr>
            <w:r>
              <w:rPr>
                <w:lang w:eastAsia="zh-CN"/>
              </w:rPr>
              <w:t>Pressure powered switch</w:t>
            </w:r>
            <w:r w:rsidR="005D3703" w:rsidRPr="005D3703">
              <w:rPr>
                <w:rFonts w:eastAsiaTheme="minorEastAsia"/>
                <w:lang w:eastAsia="zh-CN"/>
              </w:rPr>
              <w:t>, etc.</w:t>
            </w:r>
          </w:p>
        </w:tc>
      </w:tr>
    </w:tbl>
    <w:p w14:paraId="52408A68" w14:textId="2BF7E2C8" w:rsidR="005A3214" w:rsidRDefault="005A3214" w:rsidP="005A3214">
      <w:pPr>
        <w:rPr>
          <w:rFonts w:eastAsiaTheme="minorEastAsia"/>
          <w:b/>
          <w:i/>
          <w:lang w:eastAsia="zh-CN"/>
        </w:rPr>
      </w:pPr>
    </w:p>
    <w:p w14:paraId="76F63C9A" w14:textId="77777777" w:rsidR="00823BC3" w:rsidRPr="003000ED" w:rsidRDefault="00823BC3" w:rsidP="00823BC3">
      <w:pPr>
        <w:rPr>
          <w:rFonts w:eastAsia="宋体"/>
          <w:b/>
          <w:i/>
          <w:lang w:eastAsia="zh-CN"/>
        </w:rPr>
      </w:pPr>
      <w:r>
        <w:rPr>
          <w:rFonts w:eastAsiaTheme="minorEastAsia"/>
          <w:b/>
          <w:i/>
          <w:lang w:eastAsia="zh-CN"/>
        </w:rPr>
        <w:t>Proposal</w:t>
      </w:r>
      <w:r w:rsidRPr="003000ED">
        <w:rPr>
          <w:rFonts w:eastAsia="宋体"/>
          <w:b/>
          <w:i/>
          <w:lang w:eastAsia="zh-CN"/>
        </w:rPr>
        <w:t xml:space="preserve"> 1: Based on the existing use cases </w:t>
      </w:r>
      <w:r w:rsidRPr="003000ED">
        <w:rPr>
          <w:rFonts w:eastAsia="宋体" w:hint="eastAsia"/>
          <w:b/>
          <w:i/>
          <w:lang w:eastAsia="zh-CN"/>
        </w:rPr>
        <w:t>from</w:t>
      </w:r>
      <w:r w:rsidRPr="003000ED">
        <w:rPr>
          <w:rFonts w:eastAsia="宋体"/>
          <w:b/>
          <w:i/>
          <w:lang w:eastAsia="zh-CN"/>
        </w:rPr>
        <w:t xml:space="preserve"> SA1, Ambient IOT use cases can be divided into the following four categories to facilitate discussion.</w:t>
      </w:r>
    </w:p>
    <w:p w14:paraId="5F7FE863" w14:textId="77777777" w:rsidR="00823BC3" w:rsidRPr="003000ED" w:rsidRDefault="00823BC3" w:rsidP="00823BC3">
      <w:pPr>
        <w:pStyle w:val="af6"/>
        <w:numPr>
          <w:ilvl w:val="0"/>
          <w:numId w:val="25"/>
        </w:numPr>
        <w:ind w:firstLineChars="0"/>
        <w:rPr>
          <w:rFonts w:ascii="Times New Roman" w:hAnsi="Times New Roman"/>
          <w:b/>
          <w:i/>
          <w:kern w:val="0"/>
          <w:sz w:val="20"/>
          <w:szCs w:val="24"/>
        </w:rPr>
      </w:pPr>
      <w:r w:rsidRPr="003000ED">
        <w:rPr>
          <w:rFonts w:ascii="Times New Roman" w:hAnsi="Times New Roman"/>
          <w:b/>
          <w:i/>
          <w:kern w:val="0"/>
          <w:sz w:val="20"/>
          <w:szCs w:val="24"/>
        </w:rPr>
        <w:t>Tag identification</w:t>
      </w:r>
    </w:p>
    <w:p w14:paraId="49031553" w14:textId="77777777" w:rsidR="00823BC3" w:rsidRPr="003000ED" w:rsidRDefault="00823BC3" w:rsidP="00823BC3">
      <w:pPr>
        <w:pStyle w:val="af6"/>
        <w:numPr>
          <w:ilvl w:val="0"/>
          <w:numId w:val="25"/>
        </w:numPr>
        <w:ind w:firstLineChars="0"/>
        <w:rPr>
          <w:rFonts w:ascii="Times New Roman" w:hAnsi="Times New Roman"/>
          <w:b/>
          <w:i/>
          <w:kern w:val="0"/>
          <w:sz w:val="20"/>
          <w:szCs w:val="24"/>
        </w:rPr>
      </w:pPr>
      <w:r w:rsidRPr="003000ED">
        <w:rPr>
          <w:rFonts w:ascii="Times New Roman" w:hAnsi="Times New Roman"/>
          <w:b/>
          <w:i/>
          <w:kern w:val="0"/>
          <w:sz w:val="20"/>
          <w:szCs w:val="24"/>
        </w:rPr>
        <w:t>Sensor monitor</w:t>
      </w:r>
    </w:p>
    <w:p w14:paraId="1655F88E" w14:textId="77777777" w:rsidR="00823BC3" w:rsidRPr="003000ED" w:rsidRDefault="00823BC3" w:rsidP="00823BC3">
      <w:pPr>
        <w:pStyle w:val="af6"/>
        <w:numPr>
          <w:ilvl w:val="0"/>
          <w:numId w:val="25"/>
        </w:numPr>
        <w:ind w:firstLineChars="0"/>
        <w:rPr>
          <w:rFonts w:ascii="Times New Roman" w:hAnsi="Times New Roman"/>
          <w:b/>
          <w:i/>
          <w:kern w:val="0"/>
          <w:sz w:val="20"/>
          <w:szCs w:val="24"/>
        </w:rPr>
      </w:pPr>
      <w:r w:rsidRPr="003000ED">
        <w:rPr>
          <w:rFonts w:ascii="Times New Roman" w:hAnsi="Times New Roman"/>
          <w:b/>
          <w:i/>
          <w:kern w:val="0"/>
          <w:sz w:val="20"/>
          <w:szCs w:val="24"/>
        </w:rPr>
        <w:t xml:space="preserve">Target positioning </w:t>
      </w:r>
    </w:p>
    <w:p w14:paraId="7B2D2C89" w14:textId="77777777" w:rsidR="00823BC3" w:rsidRPr="00896788" w:rsidRDefault="00823BC3" w:rsidP="00823BC3">
      <w:pPr>
        <w:pStyle w:val="af6"/>
        <w:numPr>
          <w:ilvl w:val="0"/>
          <w:numId w:val="25"/>
        </w:numPr>
        <w:ind w:firstLineChars="0"/>
        <w:rPr>
          <w:b/>
          <w:i/>
        </w:rPr>
      </w:pPr>
      <w:r w:rsidRPr="00AE279D">
        <w:rPr>
          <w:rFonts w:ascii="Times New Roman" w:hAnsi="Times New Roman"/>
          <w:b/>
          <w:i/>
          <w:kern w:val="0"/>
          <w:sz w:val="20"/>
          <w:szCs w:val="24"/>
        </w:rPr>
        <w:t>Actuator</w:t>
      </w:r>
    </w:p>
    <w:p w14:paraId="597F86AB" w14:textId="0A5399B4" w:rsidR="00393F56" w:rsidRDefault="00393F56" w:rsidP="00393F56">
      <w:pPr>
        <w:pStyle w:val="title1"/>
      </w:pPr>
      <w:r>
        <w:lastRenderedPageBreak/>
        <w:t>A</w:t>
      </w:r>
      <w:r>
        <w:rPr>
          <w:rFonts w:hint="eastAsia"/>
        </w:rPr>
        <w:t>m</w:t>
      </w:r>
      <w:r>
        <w:t xml:space="preserve">bient IOT </w:t>
      </w:r>
      <w:r w:rsidRPr="00393F56">
        <w:t>deployment scenarios</w:t>
      </w:r>
    </w:p>
    <w:p w14:paraId="13B5E6F5" w14:textId="6C7D7F8B" w:rsidR="00800C41" w:rsidRDefault="00D526B3" w:rsidP="00B56C18">
      <w:r>
        <w:t xml:space="preserve">For </w:t>
      </w:r>
      <w:r w:rsidR="00E61FF9">
        <w:t xml:space="preserve">the typical </w:t>
      </w:r>
      <w:r w:rsidR="00E61FF9" w:rsidRPr="005303E7">
        <w:t>A</w:t>
      </w:r>
      <w:r w:rsidR="00E61FF9">
        <w:rPr>
          <w:rFonts w:hint="eastAsia"/>
        </w:rPr>
        <w:t>m</w:t>
      </w:r>
      <w:r w:rsidR="00E61FF9">
        <w:t>bient IoT use</w:t>
      </w:r>
      <w:r>
        <w:t xml:space="preserve"> case</w:t>
      </w:r>
      <w:r w:rsidR="00E61FF9">
        <w:t xml:space="preserve"> in section 2,</w:t>
      </w:r>
      <w:r>
        <w:t xml:space="preserve"> the following </w:t>
      </w:r>
      <w:r w:rsidRPr="00C775E9">
        <w:rPr>
          <w:lang w:eastAsia="zh-CN"/>
        </w:rPr>
        <w:t>deployment scenarios and their characteristics</w:t>
      </w:r>
      <w:r w:rsidR="00E61FF9">
        <w:t xml:space="preserve"> </w:t>
      </w:r>
      <w:r>
        <w:t>are illustrated from the following aspects in section 3.1-</w:t>
      </w:r>
      <w:r w:rsidR="00722393">
        <w:t>3.6, and summarized in section 3.7.</w:t>
      </w:r>
    </w:p>
    <w:p w14:paraId="302117E8" w14:textId="097DDE74" w:rsidR="00D526B3" w:rsidRDefault="00D526B3" w:rsidP="00B56C18">
      <w:pPr>
        <w:ind w:left="200"/>
      </w:pPr>
      <w:r>
        <w:rPr>
          <w:rFonts w:hint="eastAsia"/>
        </w:rPr>
        <w:t>•</w:t>
      </w:r>
      <w:r>
        <w:tab/>
      </w:r>
      <w:r w:rsidR="0050290B" w:rsidRPr="0050290B">
        <w:t>Indoor/outdoor</w:t>
      </w:r>
      <w:r w:rsidR="00722393">
        <w:t xml:space="preserve"> </w:t>
      </w:r>
      <w:r>
        <w:t>environment</w:t>
      </w:r>
    </w:p>
    <w:p w14:paraId="009EE93D" w14:textId="6A6421CA" w:rsidR="00D526B3" w:rsidRDefault="00D526B3" w:rsidP="00B56C18">
      <w:pPr>
        <w:ind w:left="200"/>
      </w:pPr>
      <w:r>
        <w:rPr>
          <w:rFonts w:hint="eastAsia"/>
        </w:rPr>
        <w:t>•</w:t>
      </w:r>
      <w:r w:rsidR="00722393">
        <w:tab/>
        <w:t>Base</w:t>
      </w:r>
      <w:r w:rsidR="00416020">
        <w:t xml:space="preserve"> </w:t>
      </w:r>
      <w:r w:rsidR="00722393">
        <w:t>station deployment</w:t>
      </w:r>
    </w:p>
    <w:p w14:paraId="6B668759" w14:textId="6C2632FE" w:rsidR="00D526B3" w:rsidRDefault="00D526B3" w:rsidP="00B56C18">
      <w:pPr>
        <w:ind w:left="200"/>
      </w:pPr>
      <w:r>
        <w:rPr>
          <w:rFonts w:hint="eastAsia"/>
        </w:rPr>
        <w:t>•</w:t>
      </w:r>
      <w:r>
        <w:tab/>
        <w:t>Connectivity topo</w:t>
      </w:r>
      <w:r w:rsidR="006F1913">
        <w:t>logies</w:t>
      </w:r>
    </w:p>
    <w:p w14:paraId="236C1D66" w14:textId="77777777" w:rsidR="006F1913" w:rsidRDefault="00D526B3" w:rsidP="00B56C18">
      <w:pPr>
        <w:ind w:left="200"/>
      </w:pPr>
      <w:r>
        <w:rPr>
          <w:rFonts w:hint="eastAsia"/>
        </w:rPr>
        <w:t>•</w:t>
      </w:r>
      <w:r>
        <w:tab/>
      </w:r>
      <w:r w:rsidR="006F1913" w:rsidRPr="002D34FC">
        <w:t>Duplex Mode and Spectrum</w:t>
      </w:r>
      <w:r w:rsidR="006F1913">
        <w:t xml:space="preserve"> </w:t>
      </w:r>
    </w:p>
    <w:p w14:paraId="1942F1D6" w14:textId="3DF38676" w:rsidR="00D526B3" w:rsidRDefault="00D526B3" w:rsidP="00B56C18">
      <w:pPr>
        <w:ind w:left="200"/>
      </w:pPr>
      <w:r>
        <w:rPr>
          <w:rFonts w:hint="eastAsia"/>
        </w:rPr>
        <w:t>•</w:t>
      </w:r>
      <w:r w:rsidR="006F1913">
        <w:tab/>
        <w:t>Coexistence</w:t>
      </w:r>
    </w:p>
    <w:p w14:paraId="403B4984" w14:textId="0358CFE5" w:rsidR="00D526B3" w:rsidRPr="0050290B" w:rsidRDefault="00D526B3" w:rsidP="00B56C18">
      <w:pPr>
        <w:ind w:left="200"/>
      </w:pPr>
      <w:r>
        <w:rPr>
          <w:rFonts w:hint="eastAsia"/>
        </w:rPr>
        <w:t>•</w:t>
      </w:r>
      <w:r>
        <w:tab/>
      </w:r>
      <w:r w:rsidR="00502F3E">
        <w:t>T</w:t>
      </w:r>
      <w:r>
        <w:t xml:space="preserve">raffic </w:t>
      </w:r>
      <w:r w:rsidR="00502F3E">
        <w:t>type</w:t>
      </w:r>
    </w:p>
    <w:p w14:paraId="47429878" w14:textId="62760CB9" w:rsidR="00676CB9" w:rsidRPr="006A1DE8" w:rsidRDefault="0050290B" w:rsidP="00FC446C">
      <w:pPr>
        <w:pStyle w:val="title2"/>
        <w:ind w:left="0"/>
      </w:pPr>
      <w:r w:rsidRPr="0050290B">
        <w:t>Indoor/outdoor</w:t>
      </w:r>
      <w:r w:rsidR="004D78EC" w:rsidRPr="004D78EC">
        <w:t xml:space="preserve"> environment</w:t>
      </w:r>
    </w:p>
    <w:p w14:paraId="53B9C646" w14:textId="55E87C85" w:rsidR="00B0170C" w:rsidRDefault="00CE0BAE" w:rsidP="00CE0BAE">
      <w:pPr>
        <w:overflowPunct w:val="0"/>
        <w:jc w:val="center"/>
        <w:textAlignment w:val="baseline"/>
        <w:rPr>
          <w:rFonts w:eastAsiaTheme="minorEastAsia"/>
          <w:lang w:eastAsia="zh-CN"/>
        </w:rPr>
      </w:pPr>
      <w:r w:rsidRPr="00922342">
        <w:rPr>
          <w:b/>
          <w:lang w:eastAsia="zh-CN"/>
        </w:rPr>
        <w:t xml:space="preserve">Table </w:t>
      </w:r>
      <w:r>
        <w:rPr>
          <w:b/>
          <w:lang w:eastAsia="zh-CN"/>
        </w:rPr>
        <w:t>2</w:t>
      </w:r>
      <w:r w:rsidRPr="00922342">
        <w:rPr>
          <w:b/>
          <w:lang w:eastAsia="zh-CN"/>
        </w:rPr>
        <w:t xml:space="preserve">: </w:t>
      </w:r>
      <w:r w:rsidR="0050290B" w:rsidRPr="0050290B">
        <w:rPr>
          <w:b/>
          <w:lang w:eastAsia="zh-CN"/>
        </w:rPr>
        <w:t>Indoor/outdoor</w:t>
      </w:r>
      <w:r>
        <w:rPr>
          <w:b/>
          <w:lang w:eastAsia="zh-CN"/>
        </w:rPr>
        <w:t xml:space="preserve"> environment</w:t>
      </w:r>
    </w:p>
    <w:tbl>
      <w:tblPr>
        <w:tblStyle w:val="af2"/>
        <w:tblW w:w="0" w:type="auto"/>
        <w:jc w:val="center"/>
        <w:tblLook w:val="04A0" w:firstRow="1" w:lastRow="0" w:firstColumn="1" w:lastColumn="0" w:noHBand="0" w:noVBand="1"/>
      </w:tblPr>
      <w:tblGrid>
        <w:gridCol w:w="1762"/>
        <w:gridCol w:w="2061"/>
        <w:gridCol w:w="3402"/>
        <w:gridCol w:w="1559"/>
      </w:tblGrid>
      <w:tr w:rsidR="00CE0BAE" w14:paraId="78A62D4F" w14:textId="77777777" w:rsidTr="00FC446C">
        <w:trPr>
          <w:jc w:val="center"/>
        </w:trPr>
        <w:tc>
          <w:tcPr>
            <w:tcW w:w="1762" w:type="dxa"/>
            <w:shd w:val="clear" w:color="auto" w:fill="F2F2F2" w:themeFill="background1" w:themeFillShade="F2"/>
            <w:vAlign w:val="center"/>
          </w:tcPr>
          <w:p w14:paraId="4CDCAF7B" w14:textId="77777777" w:rsidR="00CE0BAE" w:rsidRPr="00B56C18" w:rsidRDefault="00CE0BAE" w:rsidP="00942B55">
            <w:pPr>
              <w:overflowPunct w:val="0"/>
              <w:jc w:val="center"/>
              <w:textAlignment w:val="baseline"/>
              <w:rPr>
                <w:rFonts w:eastAsiaTheme="minorEastAsia"/>
                <w:b/>
                <w:lang w:eastAsia="zh-CN"/>
              </w:rPr>
            </w:pPr>
            <w:r w:rsidRPr="00B56C18">
              <w:rPr>
                <w:rFonts w:eastAsiaTheme="minorEastAsia"/>
                <w:b/>
                <w:lang w:eastAsia="zh-CN"/>
              </w:rPr>
              <w:t>Category</w:t>
            </w:r>
          </w:p>
        </w:tc>
        <w:tc>
          <w:tcPr>
            <w:tcW w:w="2061" w:type="dxa"/>
            <w:shd w:val="clear" w:color="auto" w:fill="F2F2F2" w:themeFill="background1" w:themeFillShade="F2"/>
            <w:vAlign w:val="center"/>
          </w:tcPr>
          <w:p w14:paraId="4944ED0E" w14:textId="06B5E120" w:rsidR="00CE0BAE" w:rsidRPr="00B56C18" w:rsidRDefault="00794BEF" w:rsidP="00942B55">
            <w:pPr>
              <w:overflowPunct w:val="0"/>
              <w:jc w:val="center"/>
              <w:textAlignment w:val="baseline"/>
              <w:rPr>
                <w:rFonts w:eastAsiaTheme="minorEastAsia"/>
                <w:b/>
                <w:lang w:eastAsia="zh-CN"/>
              </w:rPr>
            </w:pPr>
            <w:r w:rsidRPr="007072EF">
              <w:rPr>
                <w:rFonts w:eastAsiaTheme="minorEastAsia"/>
                <w:b/>
                <w:lang w:eastAsia="zh-CN"/>
              </w:rPr>
              <w:t>C</w:t>
            </w:r>
            <w:r w:rsidR="00CE0BAE" w:rsidRPr="007072EF">
              <w:rPr>
                <w:rFonts w:eastAsiaTheme="minorEastAsia"/>
                <w:b/>
                <w:lang w:eastAsia="zh-CN"/>
              </w:rPr>
              <w:t>haracteristic</w:t>
            </w:r>
          </w:p>
        </w:tc>
        <w:tc>
          <w:tcPr>
            <w:tcW w:w="3402" w:type="dxa"/>
            <w:shd w:val="clear" w:color="auto" w:fill="F2F2F2" w:themeFill="background1" w:themeFillShade="F2"/>
            <w:vAlign w:val="center"/>
          </w:tcPr>
          <w:p w14:paraId="74471716" w14:textId="46A497AA" w:rsidR="00CE0BAE" w:rsidRPr="00F64974" w:rsidRDefault="00BC4320" w:rsidP="00942B55">
            <w:pPr>
              <w:overflowPunct w:val="0"/>
              <w:jc w:val="center"/>
              <w:textAlignment w:val="baseline"/>
              <w:rPr>
                <w:rFonts w:eastAsiaTheme="minorEastAsia"/>
                <w:b/>
                <w:lang w:eastAsia="zh-CN"/>
              </w:rPr>
            </w:pPr>
            <w:r w:rsidRPr="007072EF">
              <w:rPr>
                <w:rFonts w:eastAsiaTheme="minorEastAsia" w:hint="eastAsia"/>
                <w:b/>
                <w:lang w:eastAsia="zh-CN"/>
              </w:rPr>
              <w:t>T</w:t>
            </w:r>
            <w:r w:rsidRPr="007072EF">
              <w:rPr>
                <w:rFonts w:eastAsiaTheme="minorEastAsia"/>
                <w:b/>
                <w:lang w:eastAsia="zh-CN"/>
              </w:rPr>
              <w:t xml:space="preserve">ypical use </w:t>
            </w:r>
            <w:r w:rsidRPr="007072EF">
              <w:rPr>
                <w:rFonts w:eastAsiaTheme="minorEastAsia" w:hint="eastAsia"/>
                <w:b/>
                <w:lang w:eastAsia="zh-CN"/>
              </w:rPr>
              <w:t>cases</w:t>
            </w:r>
          </w:p>
        </w:tc>
        <w:tc>
          <w:tcPr>
            <w:tcW w:w="1559" w:type="dxa"/>
            <w:shd w:val="clear" w:color="auto" w:fill="F2F2F2" w:themeFill="background1" w:themeFillShade="F2"/>
            <w:vAlign w:val="center"/>
          </w:tcPr>
          <w:p w14:paraId="664DA17F" w14:textId="28A9FD65" w:rsidR="00CE0BAE" w:rsidRPr="007072EF" w:rsidRDefault="00794BEF" w:rsidP="00942B55">
            <w:pPr>
              <w:overflowPunct w:val="0"/>
              <w:jc w:val="center"/>
              <w:textAlignment w:val="baseline"/>
              <w:rPr>
                <w:rFonts w:eastAsiaTheme="minorEastAsia"/>
                <w:b/>
                <w:lang w:eastAsia="zh-CN"/>
              </w:rPr>
            </w:pPr>
            <w:r w:rsidRPr="007072EF">
              <w:rPr>
                <w:rFonts w:eastAsiaTheme="minorEastAsia"/>
                <w:b/>
                <w:lang w:eastAsia="zh-CN"/>
              </w:rPr>
              <w:t>C</w:t>
            </w:r>
            <w:r w:rsidR="00CE0BAE" w:rsidRPr="007072EF">
              <w:rPr>
                <w:rFonts w:eastAsiaTheme="minorEastAsia"/>
                <w:b/>
                <w:lang w:eastAsia="zh-CN"/>
              </w:rPr>
              <w:t>overage quality</w:t>
            </w:r>
          </w:p>
        </w:tc>
      </w:tr>
      <w:tr w:rsidR="00CE0BAE" w14:paraId="0E744667" w14:textId="77777777" w:rsidTr="00FC446C">
        <w:trPr>
          <w:jc w:val="center"/>
        </w:trPr>
        <w:tc>
          <w:tcPr>
            <w:tcW w:w="1762" w:type="dxa"/>
            <w:vAlign w:val="center"/>
          </w:tcPr>
          <w:p w14:paraId="1A252A0F" w14:textId="5828C7BD" w:rsidR="00CE0BAE" w:rsidRPr="00B56C18" w:rsidRDefault="00CE0BAE" w:rsidP="00942B55">
            <w:pPr>
              <w:overflowPunct w:val="0"/>
              <w:jc w:val="center"/>
              <w:textAlignment w:val="baseline"/>
              <w:rPr>
                <w:b/>
                <w:lang w:eastAsia="zh-CN"/>
              </w:rPr>
            </w:pPr>
            <w:r w:rsidRPr="00300C93">
              <w:rPr>
                <w:b/>
                <w:lang w:eastAsia="zh-CN"/>
              </w:rPr>
              <w:t>Dedicated</w:t>
            </w:r>
            <w:r w:rsidRPr="00B56C18">
              <w:rPr>
                <w:b/>
                <w:lang w:eastAsia="zh-CN"/>
              </w:rPr>
              <w:t xml:space="preserve"> indoor coverage</w:t>
            </w:r>
          </w:p>
        </w:tc>
        <w:tc>
          <w:tcPr>
            <w:tcW w:w="2061" w:type="dxa"/>
          </w:tcPr>
          <w:p w14:paraId="1ECB4CC1" w14:textId="5604974C" w:rsidR="00CE0BAE" w:rsidRDefault="00863811" w:rsidP="00FC446C">
            <w:pPr>
              <w:overflowPunct w:val="0"/>
              <w:textAlignment w:val="baseline"/>
              <w:rPr>
                <w:lang w:eastAsia="zh-CN"/>
              </w:rPr>
            </w:pPr>
            <w:r w:rsidRPr="00863811">
              <w:rPr>
                <w:rFonts w:eastAsiaTheme="minorEastAsia"/>
                <w:lang w:eastAsia="zh-CN"/>
              </w:rPr>
              <w:t>Deploy dedicated base stations for industrial and commercial value scenarios</w:t>
            </w:r>
          </w:p>
        </w:tc>
        <w:tc>
          <w:tcPr>
            <w:tcW w:w="3402" w:type="dxa"/>
          </w:tcPr>
          <w:p w14:paraId="784C50A4" w14:textId="2B2EEA11" w:rsidR="00CE0BAE" w:rsidRDefault="00C33E23" w:rsidP="00FC446C">
            <w:pPr>
              <w:overflowPunct w:val="0"/>
              <w:textAlignment w:val="baseline"/>
              <w:rPr>
                <w:lang w:eastAsia="zh-CN"/>
              </w:rPr>
            </w:pPr>
            <w:r>
              <w:rPr>
                <w:lang w:eastAsia="zh-CN"/>
              </w:rPr>
              <w:t>A</w:t>
            </w:r>
            <w:r>
              <w:rPr>
                <w:rFonts w:hint="eastAsia"/>
                <w:lang w:eastAsia="zh-CN"/>
              </w:rPr>
              <w:t>utomated warehousing</w:t>
            </w:r>
            <w:r>
              <w:rPr>
                <w:lang w:eastAsia="zh-CN"/>
              </w:rPr>
              <w:t>,</w:t>
            </w:r>
            <w:r w:rsidRPr="002960AD">
              <w:rPr>
                <w:lang w:val="en-GB"/>
              </w:rPr>
              <w:t xml:space="preserve"> </w:t>
            </w:r>
            <w:r w:rsidRPr="004666D5">
              <w:rPr>
                <w:lang w:val="en-GB"/>
              </w:rPr>
              <w:t>automobile manufacturing</w:t>
            </w:r>
            <w:r w:rsidR="00794BEF">
              <w:rPr>
                <w:rFonts w:eastAsiaTheme="minorEastAsia"/>
                <w:lang w:eastAsia="zh-CN"/>
              </w:rPr>
              <w:t xml:space="preserve">, </w:t>
            </w:r>
            <w:r w:rsidR="00416020">
              <w:t xml:space="preserve">Automated supply distribution, </w:t>
            </w:r>
            <w:r w:rsidR="00416020" w:rsidRPr="006D6F87">
              <w:t>Smart Agriculture</w:t>
            </w:r>
            <w:r w:rsidR="00416020">
              <w:t xml:space="preserve">, positioning in shopping </w:t>
            </w:r>
            <w:proofErr w:type="spellStart"/>
            <w:r w:rsidR="00416020">
              <w:t>centre</w:t>
            </w:r>
            <w:proofErr w:type="spellEnd"/>
            <w:r w:rsidR="00416020">
              <w:t xml:space="preserve">, </w:t>
            </w:r>
            <w:r w:rsidR="00794BEF">
              <w:rPr>
                <w:rFonts w:eastAsiaTheme="minorEastAsia"/>
                <w:lang w:eastAsia="zh-CN"/>
              </w:rPr>
              <w:t>etc.</w:t>
            </w:r>
            <w:r w:rsidR="00CE0BAE" w:rsidRPr="00597FE8">
              <w:rPr>
                <w:rFonts w:eastAsiaTheme="minorEastAsia"/>
                <w:lang w:eastAsia="zh-CN"/>
              </w:rPr>
              <w:t xml:space="preserve"> </w:t>
            </w:r>
          </w:p>
        </w:tc>
        <w:tc>
          <w:tcPr>
            <w:tcW w:w="1559" w:type="dxa"/>
          </w:tcPr>
          <w:p w14:paraId="22BE9D30" w14:textId="77777777" w:rsidR="00CE0BAE" w:rsidRPr="005028E4" w:rsidRDefault="00CE0BAE" w:rsidP="00FC446C">
            <w:pPr>
              <w:overflowPunct w:val="0"/>
              <w:textAlignment w:val="baseline"/>
              <w:rPr>
                <w:rFonts w:eastAsiaTheme="minorEastAsia"/>
                <w:lang w:eastAsia="zh-CN"/>
              </w:rPr>
            </w:pPr>
            <w:r>
              <w:rPr>
                <w:rFonts w:eastAsiaTheme="minorEastAsia" w:hint="eastAsia"/>
                <w:lang w:eastAsia="zh-CN"/>
              </w:rPr>
              <w:t>g</w:t>
            </w:r>
            <w:r>
              <w:rPr>
                <w:rFonts w:eastAsiaTheme="minorEastAsia"/>
                <w:lang w:eastAsia="zh-CN"/>
              </w:rPr>
              <w:t>ood</w:t>
            </w:r>
          </w:p>
        </w:tc>
      </w:tr>
      <w:tr w:rsidR="00CE0BAE" w14:paraId="35C933EC" w14:textId="77777777" w:rsidTr="00FC446C">
        <w:trPr>
          <w:jc w:val="center"/>
        </w:trPr>
        <w:tc>
          <w:tcPr>
            <w:tcW w:w="1762" w:type="dxa"/>
            <w:vAlign w:val="center"/>
          </w:tcPr>
          <w:p w14:paraId="1DBD868E" w14:textId="0FD09AEC" w:rsidR="00CE0BAE" w:rsidRPr="00B56C18" w:rsidRDefault="00CE0BAE" w:rsidP="00942B55">
            <w:pPr>
              <w:overflowPunct w:val="0"/>
              <w:jc w:val="center"/>
              <w:textAlignment w:val="baseline"/>
              <w:rPr>
                <w:b/>
                <w:lang w:eastAsia="zh-CN"/>
              </w:rPr>
            </w:pPr>
            <w:r w:rsidRPr="00300C93">
              <w:rPr>
                <w:b/>
                <w:lang w:eastAsia="zh-CN"/>
              </w:rPr>
              <w:t>public</w:t>
            </w:r>
            <w:r w:rsidRPr="00B56C18">
              <w:rPr>
                <w:b/>
                <w:lang w:eastAsia="zh-CN"/>
              </w:rPr>
              <w:t xml:space="preserve"> indoor coverage</w:t>
            </w:r>
          </w:p>
        </w:tc>
        <w:tc>
          <w:tcPr>
            <w:tcW w:w="2061" w:type="dxa"/>
          </w:tcPr>
          <w:p w14:paraId="0ADFC4B7" w14:textId="60C3876C" w:rsidR="00CE0BAE" w:rsidRDefault="00280E45" w:rsidP="00FC446C">
            <w:pPr>
              <w:overflowPunct w:val="0"/>
              <w:textAlignment w:val="baseline"/>
              <w:rPr>
                <w:lang w:eastAsia="zh-CN"/>
              </w:rPr>
            </w:pPr>
            <w:r>
              <w:rPr>
                <w:rFonts w:eastAsiaTheme="minorEastAsia"/>
                <w:lang w:eastAsia="zh-CN"/>
              </w:rPr>
              <w:t>Reuse outdoor public network base</w:t>
            </w:r>
            <w:r w:rsidR="00863811">
              <w:rPr>
                <w:rFonts w:eastAsiaTheme="minorEastAsia"/>
                <w:lang w:eastAsia="zh-CN"/>
              </w:rPr>
              <w:t xml:space="preserve"> </w:t>
            </w:r>
            <w:r>
              <w:rPr>
                <w:rFonts w:eastAsiaTheme="minorEastAsia"/>
                <w:lang w:eastAsia="zh-CN"/>
              </w:rPr>
              <w:t>stations</w:t>
            </w:r>
          </w:p>
        </w:tc>
        <w:tc>
          <w:tcPr>
            <w:tcW w:w="3402" w:type="dxa"/>
          </w:tcPr>
          <w:p w14:paraId="458A4CC3" w14:textId="4BAA57FD" w:rsidR="00CE0BAE" w:rsidRDefault="00416020" w:rsidP="00FC446C">
            <w:pPr>
              <w:overflowPunct w:val="0"/>
              <w:textAlignment w:val="baseline"/>
              <w:rPr>
                <w:lang w:eastAsia="zh-CN"/>
              </w:rPr>
            </w:pPr>
            <w:r w:rsidRPr="00136B61">
              <w:rPr>
                <w:lang w:eastAsia="zh-CN"/>
              </w:rPr>
              <w:t>Medical</w:t>
            </w:r>
            <w:r w:rsidRPr="00136B61">
              <w:rPr>
                <w:rFonts w:hint="eastAsia"/>
                <w:lang w:eastAsia="zh-CN"/>
              </w:rPr>
              <w:t xml:space="preserve"> </w:t>
            </w:r>
            <w:r w:rsidRPr="00136B61">
              <w:rPr>
                <w:lang w:eastAsia="zh-CN"/>
              </w:rPr>
              <w:t>instruments</w:t>
            </w:r>
            <w:r w:rsidRPr="00136B61">
              <w:rPr>
                <w:rFonts w:hint="eastAsia"/>
                <w:lang w:eastAsia="zh-CN"/>
              </w:rPr>
              <w:t xml:space="preserve"> </w:t>
            </w:r>
            <w:r w:rsidRPr="00136B61">
              <w:rPr>
                <w:lang w:eastAsia="zh-CN"/>
              </w:rPr>
              <w:t>i</w:t>
            </w:r>
            <w:r w:rsidRPr="00136B61">
              <w:rPr>
                <w:rFonts w:hint="eastAsia"/>
                <w:lang w:eastAsia="zh-CN"/>
              </w:rPr>
              <w:t xml:space="preserve">nventory </w:t>
            </w:r>
            <w:r w:rsidRPr="00136B61">
              <w:rPr>
                <w:lang w:eastAsia="zh-CN"/>
              </w:rPr>
              <w:t>management</w:t>
            </w:r>
            <w:r>
              <w:rPr>
                <w:lang w:eastAsia="zh-CN"/>
              </w:rPr>
              <w:t>, Sensors in smart home</w:t>
            </w:r>
            <w:r w:rsidRPr="00A440D4">
              <w:rPr>
                <w:lang w:eastAsia="zh-CN"/>
              </w:rPr>
              <w:t>,</w:t>
            </w:r>
            <w:r>
              <w:rPr>
                <w:lang w:eastAsia="zh-CN"/>
              </w:rPr>
              <w:t xml:space="preserve"> Elderly Health Care,</w:t>
            </w:r>
            <w:r w:rsidR="00794BEF">
              <w:rPr>
                <w:rFonts w:eastAsiaTheme="minorEastAsia"/>
                <w:lang w:eastAsia="zh-CN"/>
              </w:rPr>
              <w:t>, etc.</w:t>
            </w:r>
          </w:p>
        </w:tc>
        <w:tc>
          <w:tcPr>
            <w:tcW w:w="1559" w:type="dxa"/>
          </w:tcPr>
          <w:p w14:paraId="65AFBC17" w14:textId="5E14C7D9" w:rsidR="00CE0BAE" w:rsidRPr="005028E4" w:rsidRDefault="00BC4320" w:rsidP="00FC446C">
            <w:pPr>
              <w:overflowPunct w:val="0"/>
              <w:textAlignment w:val="baseline"/>
              <w:rPr>
                <w:rFonts w:eastAsiaTheme="minorEastAsia"/>
                <w:lang w:eastAsia="zh-CN"/>
              </w:rPr>
            </w:pPr>
            <w:r>
              <w:rPr>
                <w:rFonts w:eastAsiaTheme="minorEastAsia"/>
                <w:lang w:eastAsia="zh-CN"/>
              </w:rPr>
              <w:t>bad</w:t>
            </w:r>
          </w:p>
        </w:tc>
      </w:tr>
      <w:tr w:rsidR="00CE0BAE" w14:paraId="30CE1A1A" w14:textId="77777777" w:rsidTr="00FC446C">
        <w:trPr>
          <w:jc w:val="center"/>
        </w:trPr>
        <w:tc>
          <w:tcPr>
            <w:tcW w:w="1762" w:type="dxa"/>
            <w:vAlign w:val="center"/>
          </w:tcPr>
          <w:p w14:paraId="02D9A94C" w14:textId="6A7A8995" w:rsidR="00CE0BAE" w:rsidRPr="00B56C18" w:rsidRDefault="00CE0BAE" w:rsidP="00942B55">
            <w:pPr>
              <w:overflowPunct w:val="0"/>
              <w:jc w:val="center"/>
              <w:textAlignment w:val="baseline"/>
              <w:rPr>
                <w:b/>
                <w:lang w:eastAsia="zh-CN"/>
              </w:rPr>
            </w:pPr>
            <w:r w:rsidRPr="00B56C18">
              <w:rPr>
                <w:b/>
                <w:lang w:eastAsia="zh-CN"/>
              </w:rPr>
              <w:t>Dedicated outdoor coverage</w:t>
            </w:r>
          </w:p>
        </w:tc>
        <w:tc>
          <w:tcPr>
            <w:tcW w:w="2061" w:type="dxa"/>
          </w:tcPr>
          <w:p w14:paraId="734083CD" w14:textId="715EF7C7" w:rsidR="00CE0BAE" w:rsidRDefault="00863811" w:rsidP="00FC446C">
            <w:pPr>
              <w:overflowPunct w:val="0"/>
              <w:textAlignment w:val="baseline"/>
              <w:rPr>
                <w:lang w:eastAsia="zh-CN"/>
              </w:rPr>
            </w:pPr>
            <w:r w:rsidRPr="00863811">
              <w:rPr>
                <w:rFonts w:eastAsiaTheme="minorEastAsia"/>
                <w:lang w:eastAsia="zh-CN"/>
              </w:rPr>
              <w:t>Deploy dedicated base stations for industrial and commercial value scenarios</w:t>
            </w:r>
          </w:p>
        </w:tc>
        <w:tc>
          <w:tcPr>
            <w:tcW w:w="3402" w:type="dxa"/>
          </w:tcPr>
          <w:p w14:paraId="0D0D3C59" w14:textId="396EFB65" w:rsidR="00CE0BAE" w:rsidRDefault="00CE0BAE" w:rsidP="00FC446C">
            <w:pPr>
              <w:overflowPunct w:val="0"/>
              <w:textAlignment w:val="baseline"/>
              <w:rPr>
                <w:lang w:eastAsia="zh-CN"/>
              </w:rPr>
            </w:pPr>
            <w:r w:rsidRPr="00236339">
              <w:rPr>
                <w:rFonts w:eastAsiaTheme="minorEastAsia"/>
                <w:lang w:eastAsia="zh-CN"/>
              </w:rPr>
              <w:t>power grid</w:t>
            </w:r>
            <w:r w:rsidR="00800C41">
              <w:rPr>
                <w:rFonts w:eastAsiaTheme="minorEastAsia"/>
                <w:lang w:eastAsia="zh-CN"/>
              </w:rPr>
              <w:t>,</w:t>
            </w:r>
            <w:r w:rsidR="00416020">
              <w:t xml:space="preserve"> End-to-end logistics</w:t>
            </w:r>
            <w:r w:rsidR="00416020">
              <w:rPr>
                <w:lang w:eastAsia="zh-CN"/>
              </w:rPr>
              <w:t>,</w:t>
            </w:r>
            <w:r w:rsidR="00416020" w:rsidRPr="006D6F87">
              <w:t xml:space="preserve"> </w:t>
            </w:r>
            <w:r w:rsidR="00800C41">
              <w:rPr>
                <w:rFonts w:eastAsiaTheme="minorEastAsia"/>
                <w:lang w:eastAsia="zh-CN"/>
              </w:rPr>
              <w:t xml:space="preserve"> etc.</w:t>
            </w:r>
          </w:p>
        </w:tc>
        <w:tc>
          <w:tcPr>
            <w:tcW w:w="1559" w:type="dxa"/>
          </w:tcPr>
          <w:p w14:paraId="4FD0E9E3" w14:textId="77777777" w:rsidR="00CE0BAE" w:rsidRPr="00B0170C" w:rsidRDefault="00CE0BAE" w:rsidP="00FC446C">
            <w:pPr>
              <w:overflowPunct w:val="0"/>
              <w:textAlignment w:val="baseline"/>
              <w:rPr>
                <w:rFonts w:eastAsiaTheme="minorEastAsia"/>
                <w:lang w:eastAsia="zh-CN"/>
              </w:rPr>
            </w:pPr>
            <w:r>
              <w:rPr>
                <w:rFonts w:eastAsiaTheme="minorEastAsia" w:hint="eastAsia"/>
                <w:lang w:eastAsia="zh-CN"/>
              </w:rPr>
              <w:t>g</w:t>
            </w:r>
            <w:r>
              <w:rPr>
                <w:rFonts w:eastAsiaTheme="minorEastAsia"/>
                <w:lang w:eastAsia="zh-CN"/>
              </w:rPr>
              <w:t>ood</w:t>
            </w:r>
          </w:p>
        </w:tc>
      </w:tr>
      <w:tr w:rsidR="00CE0BAE" w14:paraId="3F4BC5A1" w14:textId="77777777" w:rsidTr="00FC446C">
        <w:trPr>
          <w:jc w:val="center"/>
        </w:trPr>
        <w:tc>
          <w:tcPr>
            <w:tcW w:w="1762" w:type="dxa"/>
            <w:vAlign w:val="center"/>
          </w:tcPr>
          <w:p w14:paraId="6DCC16FB" w14:textId="788B6DA9" w:rsidR="00CE0BAE" w:rsidRPr="00B56C18" w:rsidRDefault="00CE0BAE" w:rsidP="00942B55">
            <w:pPr>
              <w:overflowPunct w:val="0"/>
              <w:jc w:val="center"/>
              <w:textAlignment w:val="baseline"/>
              <w:rPr>
                <w:b/>
                <w:lang w:eastAsia="zh-CN"/>
              </w:rPr>
            </w:pPr>
            <w:r w:rsidRPr="00B56C18">
              <w:rPr>
                <w:b/>
                <w:lang w:eastAsia="zh-CN"/>
              </w:rPr>
              <w:t>public outdoor coverage</w:t>
            </w:r>
          </w:p>
        </w:tc>
        <w:tc>
          <w:tcPr>
            <w:tcW w:w="2061" w:type="dxa"/>
          </w:tcPr>
          <w:p w14:paraId="499A9C96" w14:textId="111379E0" w:rsidR="00CE0BAE" w:rsidRDefault="005D77B3" w:rsidP="00FC446C">
            <w:pPr>
              <w:overflowPunct w:val="0"/>
              <w:textAlignment w:val="baseline"/>
              <w:rPr>
                <w:lang w:eastAsia="zh-CN"/>
              </w:rPr>
            </w:pPr>
            <w:r>
              <w:rPr>
                <w:lang w:eastAsia="zh-CN"/>
              </w:rPr>
              <w:t>P</w:t>
            </w:r>
            <w:r w:rsidRPr="0008419B">
              <w:rPr>
                <w:lang w:eastAsia="zh-CN"/>
              </w:rPr>
              <w:t>ublic network</w:t>
            </w:r>
          </w:p>
        </w:tc>
        <w:tc>
          <w:tcPr>
            <w:tcW w:w="3402" w:type="dxa"/>
          </w:tcPr>
          <w:p w14:paraId="4B75F4A4" w14:textId="625C66B2" w:rsidR="00CE0BAE" w:rsidRDefault="00353AAD" w:rsidP="00FC446C">
            <w:pPr>
              <w:overflowPunct w:val="0"/>
              <w:textAlignment w:val="baseline"/>
              <w:rPr>
                <w:lang w:eastAsia="zh-CN"/>
              </w:rPr>
            </w:pPr>
            <w:r>
              <w:t>Finding Remote Lost Item,</w:t>
            </w:r>
            <w:r w:rsidRPr="00A012F5">
              <w:t xml:space="preserve"> LCS for Ambient IoT</w:t>
            </w:r>
            <w:r>
              <w:t>,</w:t>
            </w:r>
            <w:r w:rsidR="00CE0BAE" w:rsidRPr="0008419B">
              <w:rPr>
                <w:lang w:eastAsia="zh-CN"/>
              </w:rPr>
              <w:t xml:space="preserve"> </w:t>
            </w:r>
            <w:r>
              <w:t>S</w:t>
            </w:r>
            <w:r w:rsidRPr="00CF5BC9">
              <w:t>mart manhole cover safety monitoring,</w:t>
            </w:r>
            <w:r w:rsidRPr="00A440D4">
              <w:t xml:space="preserve"> </w:t>
            </w:r>
            <w:r>
              <w:t>S</w:t>
            </w:r>
            <w:r w:rsidRPr="00CF5BC9">
              <w:t>mart bridge health monitoring</w:t>
            </w:r>
            <w:r>
              <w:t>, Forest Fire Monitoring</w:t>
            </w:r>
            <w:r>
              <w:rPr>
                <w:lang w:eastAsia="zh-CN"/>
              </w:rPr>
              <w:t>, etc.</w:t>
            </w:r>
          </w:p>
        </w:tc>
        <w:tc>
          <w:tcPr>
            <w:tcW w:w="1559" w:type="dxa"/>
          </w:tcPr>
          <w:p w14:paraId="073722BB" w14:textId="0C36B08E" w:rsidR="00CE0BAE" w:rsidRDefault="00D31328" w:rsidP="00FC446C">
            <w:pPr>
              <w:overflowPunct w:val="0"/>
              <w:textAlignment w:val="baseline"/>
              <w:rPr>
                <w:lang w:eastAsia="zh-CN"/>
              </w:rPr>
            </w:pPr>
            <w:r w:rsidRPr="00D31328">
              <w:rPr>
                <w:lang w:eastAsia="zh-CN"/>
              </w:rPr>
              <w:t>Coverage quality varies widely</w:t>
            </w:r>
          </w:p>
        </w:tc>
      </w:tr>
    </w:tbl>
    <w:p w14:paraId="2391D619" w14:textId="77777777" w:rsidR="006D78DE" w:rsidRDefault="006D78DE" w:rsidP="006503D8">
      <w:pPr>
        <w:rPr>
          <w:rFonts w:eastAsiaTheme="minorEastAsia"/>
          <w:b/>
          <w:i/>
          <w:lang w:eastAsia="zh-CN"/>
        </w:rPr>
      </w:pPr>
    </w:p>
    <w:p w14:paraId="3CEB96B8" w14:textId="09A5F250" w:rsidR="00527352" w:rsidRPr="006D78DE" w:rsidRDefault="008A7CA6" w:rsidP="006D78DE">
      <w:pPr>
        <w:rPr>
          <w:rFonts w:eastAsiaTheme="minorEastAsia"/>
          <w:b/>
          <w:i/>
          <w:lang w:eastAsia="zh-CN"/>
        </w:rPr>
      </w:pPr>
      <w:r w:rsidRPr="00B76D26">
        <w:rPr>
          <w:rFonts w:eastAsia="宋体"/>
          <w:b/>
          <w:i/>
          <w:lang w:eastAsia="zh-CN"/>
        </w:rPr>
        <w:t>Observation</w:t>
      </w:r>
      <w:r>
        <w:rPr>
          <w:rFonts w:eastAsia="宋体"/>
          <w:b/>
          <w:i/>
          <w:lang w:eastAsia="zh-CN"/>
        </w:rPr>
        <w:t xml:space="preserve"> 1</w:t>
      </w:r>
      <w:r w:rsidRPr="00B76D26">
        <w:rPr>
          <w:rFonts w:eastAsia="宋体"/>
          <w:b/>
          <w:i/>
          <w:lang w:eastAsia="zh-CN"/>
        </w:rPr>
        <w:t>: By deploy</w:t>
      </w:r>
      <w:r w:rsidRPr="00B61C09">
        <w:rPr>
          <w:rFonts w:eastAsia="宋体"/>
          <w:b/>
          <w:i/>
          <w:lang w:eastAsia="zh-CN"/>
        </w:rPr>
        <w:t xml:space="preserve"> Ambient IOT with the existing Public indoor/outdoor </w:t>
      </w:r>
      <w:r>
        <w:rPr>
          <w:rFonts w:eastAsia="宋体"/>
          <w:b/>
          <w:i/>
          <w:lang w:eastAsia="zh-CN"/>
        </w:rPr>
        <w:t xml:space="preserve">network </w:t>
      </w:r>
      <w:r w:rsidRPr="00B61C09">
        <w:rPr>
          <w:rFonts w:eastAsia="宋体"/>
          <w:b/>
          <w:i/>
          <w:lang w:eastAsia="zh-CN"/>
        </w:rPr>
        <w:t xml:space="preserve">environment, </w:t>
      </w:r>
      <w:r>
        <w:rPr>
          <w:rFonts w:eastAsia="宋体"/>
          <w:b/>
          <w:i/>
          <w:lang w:eastAsia="zh-CN"/>
        </w:rPr>
        <w:t xml:space="preserve">some </w:t>
      </w:r>
      <w:r w:rsidRPr="00B76D26">
        <w:rPr>
          <w:rFonts w:eastAsia="宋体"/>
          <w:b/>
          <w:i/>
          <w:lang w:eastAsia="zh-CN"/>
        </w:rPr>
        <w:t>coverage deficienc</w:t>
      </w:r>
      <w:r>
        <w:rPr>
          <w:rFonts w:eastAsia="宋体"/>
          <w:b/>
          <w:i/>
          <w:lang w:eastAsia="zh-CN"/>
        </w:rPr>
        <w:t>y</w:t>
      </w:r>
      <w:r w:rsidRPr="00B61C09">
        <w:rPr>
          <w:rFonts w:eastAsia="宋体"/>
          <w:b/>
          <w:i/>
          <w:lang w:eastAsia="zh-CN"/>
        </w:rPr>
        <w:t xml:space="preserve"> can be observed and may need </w:t>
      </w:r>
      <w:r>
        <w:rPr>
          <w:rFonts w:eastAsia="宋体"/>
          <w:b/>
          <w:i/>
          <w:lang w:eastAsia="zh-CN"/>
        </w:rPr>
        <w:t>further</w:t>
      </w:r>
      <w:r w:rsidRPr="00B76D26">
        <w:rPr>
          <w:rFonts w:eastAsia="宋体"/>
          <w:b/>
          <w:i/>
          <w:lang w:eastAsia="zh-CN"/>
        </w:rPr>
        <w:t xml:space="preserve"> improv</w:t>
      </w:r>
      <w:r>
        <w:rPr>
          <w:rFonts w:eastAsia="宋体"/>
          <w:b/>
          <w:i/>
          <w:lang w:eastAsia="zh-CN"/>
        </w:rPr>
        <w:t>ement</w:t>
      </w:r>
      <w:r w:rsidRPr="00B61C09">
        <w:rPr>
          <w:rFonts w:eastAsia="宋体"/>
          <w:b/>
          <w:i/>
          <w:lang w:eastAsia="zh-CN"/>
        </w:rPr>
        <w:t>.</w:t>
      </w:r>
    </w:p>
    <w:p w14:paraId="0BD68CB6" w14:textId="101275A6" w:rsidR="00723F78" w:rsidRDefault="00723F78" w:rsidP="00FC446C">
      <w:pPr>
        <w:pStyle w:val="title2"/>
        <w:ind w:left="0"/>
      </w:pPr>
      <w:r w:rsidRPr="00723F78">
        <w:t xml:space="preserve">Base Station </w:t>
      </w:r>
      <w:r w:rsidR="00722393" w:rsidRPr="004D78EC">
        <w:t xml:space="preserve">Deployment </w:t>
      </w:r>
    </w:p>
    <w:p w14:paraId="61C9107D" w14:textId="48F81776" w:rsidR="00581372" w:rsidRDefault="00F47315" w:rsidP="00F47315">
      <w:pPr>
        <w:overflowPunct w:val="0"/>
        <w:jc w:val="center"/>
        <w:textAlignment w:val="baseline"/>
        <w:rPr>
          <w:rFonts w:eastAsia="宋体"/>
          <w:szCs w:val="20"/>
          <w:lang w:eastAsia="zh-CN"/>
        </w:rPr>
      </w:pPr>
      <w:r w:rsidRPr="00922342">
        <w:rPr>
          <w:b/>
          <w:lang w:eastAsia="zh-CN"/>
        </w:rPr>
        <w:t xml:space="preserve">Table </w:t>
      </w:r>
      <w:r>
        <w:rPr>
          <w:b/>
          <w:lang w:eastAsia="zh-CN"/>
        </w:rPr>
        <w:t>3</w:t>
      </w:r>
      <w:r w:rsidRPr="00922342">
        <w:rPr>
          <w:b/>
          <w:lang w:eastAsia="zh-CN"/>
        </w:rPr>
        <w:t xml:space="preserve">: </w:t>
      </w:r>
      <w:r w:rsidR="00A06E30">
        <w:rPr>
          <w:b/>
          <w:lang w:eastAsia="zh-CN"/>
        </w:rPr>
        <w:t>Base station type d</w:t>
      </w:r>
      <w:r>
        <w:rPr>
          <w:b/>
          <w:lang w:eastAsia="zh-CN"/>
        </w:rPr>
        <w:t xml:space="preserve">eployment </w:t>
      </w:r>
    </w:p>
    <w:tbl>
      <w:tblPr>
        <w:tblStyle w:val="af2"/>
        <w:tblW w:w="0" w:type="auto"/>
        <w:jc w:val="center"/>
        <w:tblLook w:val="04A0" w:firstRow="1" w:lastRow="0" w:firstColumn="1" w:lastColumn="0" w:noHBand="0" w:noVBand="1"/>
      </w:tblPr>
      <w:tblGrid>
        <w:gridCol w:w="1702"/>
        <w:gridCol w:w="2971"/>
        <w:gridCol w:w="3402"/>
      </w:tblGrid>
      <w:tr w:rsidR="006423CC" w14:paraId="0CD117DF" w14:textId="77777777" w:rsidTr="00FC446C">
        <w:trPr>
          <w:jc w:val="center"/>
        </w:trPr>
        <w:tc>
          <w:tcPr>
            <w:tcW w:w="1702" w:type="dxa"/>
            <w:shd w:val="clear" w:color="auto" w:fill="D9D9D9" w:themeFill="background1" w:themeFillShade="D9"/>
            <w:vAlign w:val="center"/>
          </w:tcPr>
          <w:p w14:paraId="0C34437D" w14:textId="09097EE1" w:rsidR="006423CC" w:rsidRPr="007072EF" w:rsidRDefault="006423CC" w:rsidP="00942B55">
            <w:pPr>
              <w:overflowPunct w:val="0"/>
              <w:jc w:val="center"/>
              <w:textAlignment w:val="baseline"/>
              <w:rPr>
                <w:rFonts w:eastAsiaTheme="minorEastAsia"/>
                <w:b/>
                <w:lang w:eastAsia="zh-CN"/>
              </w:rPr>
            </w:pPr>
            <w:r w:rsidRPr="007072EF">
              <w:rPr>
                <w:rFonts w:eastAsiaTheme="minorEastAsia"/>
                <w:b/>
                <w:lang w:eastAsia="zh-CN"/>
              </w:rPr>
              <w:t>Indoor/outdoor environment</w:t>
            </w:r>
          </w:p>
        </w:tc>
        <w:tc>
          <w:tcPr>
            <w:tcW w:w="2971" w:type="dxa"/>
            <w:shd w:val="clear" w:color="auto" w:fill="D9D9D9" w:themeFill="background1" w:themeFillShade="D9"/>
            <w:vAlign w:val="center"/>
          </w:tcPr>
          <w:p w14:paraId="4C0DB76D" w14:textId="70A8E893" w:rsidR="006423CC" w:rsidRPr="007072EF" w:rsidRDefault="006423CC" w:rsidP="00942B55">
            <w:pPr>
              <w:overflowPunct w:val="0"/>
              <w:jc w:val="center"/>
              <w:textAlignment w:val="baseline"/>
              <w:rPr>
                <w:rFonts w:eastAsiaTheme="minorEastAsia"/>
                <w:b/>
                <w:lang w:eastAsia="zh-CN"/>
              </w:rPr>
            </w:pPr>
            <w:r w:rsidRPr="007072EF">
              <w:rPr>
                <w:rFonts w:eastAsiaTheme="minorEastAsia"/>
                <w:b/>
                <w:lang w:eastAsia="zh-CN"/>
              </w:rPr>
              <w:t>Base Station Type</w:t>
            </w:r>
          </w:p>
        </w:tc>
        <w:tc>
          <w:tcPr>
            <w:tcW w:w="3402" w:type="dxa"/>
            <w:shd w:val="clear" w:color="auto" w:fill="D9D9D9" w:themeFill="background1" w:themeFillShade="D9"/>
            <w:vAlign w:val="center"/>
          </w:tcPr>
          <w:p w14:paraId="01947FA2" w14:textId="3CDF07EE" w:rsidR="006423CC" w:rsidRPr="007072EF" w:rsidRDefault="006423CC" w:rsidP="00942B55">
            <w:pPr>
              <w:overflowPunct w:val="0"/>
              <w:jc w:val="center"/>
              <w:textAlignment w:val="baseline"/>
              <w:rPr>
                <w:rFonts w:eastAsiaTheme="minorEastAsia"/>
                <w:b/>
                <w:lang w:eastAsia="zh-CN"/>
              </w:rPr>
            </w:pPr>
            <w:r w:rsidRPr="007072EF">
              <w:rPr>
                <w:rFonts w:eastAsiaTheme="minorEastAsia" w:hint="eastAsia"/>
                <w:b/>
                <w:lang w:eastAsia="zh-CN"/>
              </w:rPr>
              <w:t>T</w:t>
            </w:r>
            <w:r w:rsidRPr="007072EF">
              <w:rPr>
                <w:rFonts w:eastAsiaTheme="minorEastAsia"/>
                <w:b/>
                <w:lang w:eastAsia="zh-CN"/>
              </w:rPr>
              <w:t xml:space="preserve">ypical use </w:t>
            </w:r>
            <w:r w:rsidRPr="007072EF">
              <w:rPr>
                <w:rFonts w:eastAsiaTheme="minorEastAsia" w:hint="eastAsia"/>
                <w:b/>
                <w:lang w:eastAsia="zh-CN"/>
              </w:rPr>
              <w:t>cases</w:t>
            </w:r>
          </w:p>
        </w:tc>
      </w:tr>
      <w:tr w:rsidR="006423CC" w14:paraId="1E5B1937" w14:textId="77777777" w:rsidTr="00FC446C">
        <w:trPr>
          <w:jc w:val="center"/>
        </w:trPr>
        <w:tc>
          <w:tcPr>
            <w:tcW w:w="1702" w:type="dxa"/>
            <w:vAlign w:val="center"/>
          </w:tcPr>
          <w:p w14:paraId="4C8D8134" w14:textId="197FB972" w:rsidR="006423CC" w:rsidRPr="006423CC" w:rsidRDefault="006423CC" w:rsidP="00942B55">
            <w:pPr>
              <w:spacing w:beforeLines="50" w:before="120"/>
              <w:jc w:val="center"/>
              <w:rPr>
                <w:rFonts w:eastAsia="宋体"/>
                <w:b/>
                <w:szCs w:val="20"/>
                <w:lang w:eastAsia="zh-CN"/>
              </w:rPr>
            </w:pPr>
            <w:r w:rsidRPr="006423CC">
              <w:rPr>
                <w:b/>
                <w:lang w:eastAsia="zh-CN"/>
              </w:rPr>
              <w:t>Dedicated indoor coverage</w:t>
            </w:r>
          </w:p>
        </w:tc>
        <w:tc>
          <w:tcPr>
            <w:tcW w:w="2971" w:type="dxa"/>
          </w:tcPr>
          <w:p w14:paraId="6BA294C2" w14:textId="79E4C4D0" w:rsidR="006423CC" w:rsidRDefault="006423CC" w:rsidP="00FC446C">
            <w:pPr>
              <w:spacing w:beforeLines="50" w:before="120"/>
              <w:rPr>
                <w:rFonts w:eastAsia="宋体"/>
                <w:szCs w:val="20"/>
                <w:lang w:eastAsia="zh-CN"/>
              </w:rPr>
            </w:pPr>
            <w:r>
              <w:rPr>
                <w:rFonts w:eastAsia="宋体"/>
                <w:szCs w:val="20"/>
                <w:lang w:eastAsia="zh-CN"/>
              </w:rPr>
              <w:t xml:space="preserve">Micro and Pico cells </w:t>
            </w:r>
          </w:p>
        </w:tc>
        <w:tc>
          <w:tcPr>
            <w:tcW w:w="3402" w:type="dxa"/>
          </w:tcPr>
          <w:p w14:paraId="13302603" w14:textId="4A54D162" w:rsidR="006423CC" w:rsidRDefault="006423CC" w:rsidP="00FC446C">
            <w:pPr>
              <w:spacing w:beforeLines="50" w:before="120"/>
              <w:rPr>
                <w:rFonts w:eastAsia="宋体"/>
                <w:szCs w:val="20"/>
                <w:lang w:eastAsia="zh-CN"/>
              </w:rPr>
            </w:pPr>
            <w:r>
              <w:rPr>
                <w:lang w:eastAsia="zh-CN"/>
              </w:rPr>
              <w:t>A</w:t>
            </w:r>
            <w:r>
              <w:rPr>
                <w:rFonts w:hint="eastAsia"/>
                <w:lang w:eastAsia="zh-CN"/>
              </w:rPr>
              <w:t>utomated warehousing</w:t>
            </w:r>
            <w:r>
              <w:rPr>
                <w:lang w:eastAsia="zh-CN"/>
              </w:rPr>
              <w:t>,</w:t>
            </w:r>
            <w:r w:rsidRPr="002960AD">
              <w:rPr>
                <w:lang w:val="en-GB"/>
              </w:rPr>
              <w:t xml:space="preserve"> </w:t>
            </w:r>
            <w:r w:rsidRPr="004666D5">
              <w:rPr>
                <w:lang w:val="en-GB"/>
              </w:rPr>
              <w:t>automobile manufacturing</w:t>
            </w:r>
            <w:r>
              <w:rPr>
                <w:rFonts w:eastAsiaTheme="minorEastAsia"/>
                <w:lang w:eastAsia="zh-CN"/>
              </w:rPr>
              <w:t xml:space="preserve">, </w:t>
            </w:r>
            <w:r>
              <w:t xml:space="preserve">Automated supply distribution, </w:t>
            </w:r>
            <w:r w:rsidRPr="006D6F87">
              <w:t>Smart Agriculture</w:t>
            </w:r>
            <w:r w:rsidR="00D03672">
              <w:t>, positioning in S</w:t>
            </w:r>
            <w:r>
              <w:t xml:space="preserve">hopping </w:t>
            </w:r>
            <w:r w:rsidR="00D03672">
              <w:t>Centre</w:t>
            </w:r>
            <w:r>
              <w:t xml:space="preserve">, </w:t>
            </w:r>
            <w:r>
              <w:rPr>
                <w:rFonts w:eastAsiaTheme="minorEastAsia"/>
                <w:lang w:eastAsia="zh-CN"/>
              </w:rPr>
              <w:t>etc.</w:t>
            </w:r>
            <w:r w:rsidRPr="00597FE8">
              <w:rPr>
                <w:rFonts w:eastAsiaTheme="minorEastAsia"/>
                <w:lang w:eastAsia="zh-CN"/>
              </w:rPr>
              <w:t xml:space="preserve"> </w:t>
            </w:r>
          </w:p>
        </w:tc>
      </w:tr>
      <w:tr w:rsidR="006423CC" w14:paraId="1877A12A" w14:textId="77777777" w:rsidTr="00FC446C">
        <w:trPr>
          <w:jc w:val="center"/>
        </w:trPr>
        <w:tc>
          <w:tcPr>
            <w:tcW w:w="1702" w:type="dxa"/>
            <w:vAlign w:val="center"/>
          </w:tcPr>
          <w:p w14:paraId="27E323AE" w14:textId="3A261323" w:rsidR="006423CC" w:rsidRPr="006423CC" w:rsidRDefault="006423CC" w:rsidP="00942B55">
            <w:pPr>
              <w:spacing w:beforeLines="50" w:before="120"/>
              <w:jc w:val="center"/>
              <w:rPr>
                <w:rFonts w:eastAsia="宋体"/>
                <w:b/>
                <w:szCs w:val="20"/>
                <w:lang w:eastAsia="zh-CN"/>
              </w:rPr>
            </w:pPr>
            <w:r w:rsidRPr="006423CC">
              <w:rPr>
                <w:b/>
                <w:lang w:eastAsia="zh-CN"/>
              </w:rPr>
              <w:t>public indoor coverage</w:t>
            </w:r>
          </w:p>
        </w:tc>
        <w:tc>
          <w:tcPr>
            <w:tcW w:w="2971" w:type="dxa"/>
          </w:tcPr>
          <w:p w14:paraId="4FDC95BD" w14:textId="0DB98DEC" w:rsidR="006423CC" w:rsidRDefault="006423CC" w:rsidP="00FC446C">
            <w:pPr>
              <w:spacing w:beforeLines="50" w:before="120"/>
              <w:rPr>
                <w:rFonts w:eastAsia="宋体"/>
                <w:szCs w:val="20"/>
                <w:lang w:eastAsia="zh-CN"/>
              </w:rPr>
            </w:pPr>
            <w:r w:rsidRPr="008F55E6">
              <w:rPr>
                <w:bCs/>
              </w:rPr>
              <w:t xml:space="preserve">Femto </w:t>
            </w:r>
            <w:r>
              <w:rPr>
                <w:rFonts w:eastAsia="宋体"/>
                <w:szCs w:val="20"/>
                <w:lang w:eastAsia="zh-CN"/>
              </w:rPr>
              <w:t>cells/</w:t>
            </w:r>
            <w:r>
              <w:rPr>
                <w:rFonts w:eastAsia="宋体" w:hint="eastAsia"/>
                <w:szCs w:val="20"/>
                <w:lang w:eastAsia="zh-CN"/>
              </w:rPr>
              <w:t>re</w:t>
            </w:r>
            <w:r>
              <w:rPr>
                <w:rFonts w:eastAsia="宋体"/>
                <w:szCs w:val="20"/>
                <w:lang w:eastAsia="zh-CN"/>
              </w:rPr>
              <w:t>peater</w:t>
            </w:r>
          </w:p>
        </w:tc>
        <w:tc>
          <w:tcPr>
            <w:tcW w:w="3402" w:type="dxa"/>
          </w:tcPr>
          <w:p w14:paraId="5CC1C9CF" w14:textId="5A0280E1" w:rsidR="006423CC" w:rsidRDefault="006423CC" w:rsidP="00FC446C">
            <w:pPr>
              <w:spacing w:beforeLines="50" w:before="120"/>
              <w:rPr>
                <w:rFonts w:eastAsia="宋体"/>
                <w:szCs w:val="20"/>
                <w:lang w:eastAsia="zh-CN"/>
              </w:rPr>
            </w:pPr>
            <w:r w:rsidRPr="00136B61">
              <w:rPr>
                <w:lang w:eastAsia="zh-CN"/>
              </w:rPr>
              <w:t>Medical</w:t>
            </w:r>
            <w:r w:rsidRPr="00136B61">
              <w:rPr>
                <w:rFonts w:hint="eastAsia"/>
                <w:lang w:eastAsia="zh-CN"/>
              </w:rPr>
              <w:t xml:space="preserve"> </w:t>
            </w:r>
            <w:r w:rsidRPr="00136B61">
              <w:rPr>
                <w:lang w:eastAsia="zh-CN"/>
              </w:rPr>
              <w:t>instruments</w:t>
            </w:r>
            <w:r w:rsidRPr="00136B61">
              <w:rPr>
                <w:rFonts w:hint="eastAsia"/>
                <w:lang w:eastAsia="zh-CN"/>
              </w:rPr>
              <w:t xml:space="preserve"> </w:t>
            </w:r>
            <w:r w:rsidRPr="00136B61">
              <w:rPr>
                <w:lang w:eastAsia="zh-CN"/>
              </w:rPr>
              <w:t>i</w:t>
            </w:r>
            <w:r w:rsidRPr="00136B61">
              <w:rPr>
                <w:rFonts w:hint="eastAsia"/>
                <w:lang w:eastAsia="zh-CN"/>
              </w:rPr>
              <w:t xml:space="preserve">nventory </w:t>
            </w:r>
            <w:r w:rsidRPr="00136B61">
              <w:rPr>
                <w:lang w:eastAsia="zh-CN"/>
              </w:rPr>
              <w:t>management</w:t>
            </w:r>
            <w:r>
              <w:rPr>
                <w:lang w:eastAsia="zh-CN"/>
              </w:rPr>
              <w:t>, Sensors in smart home</w:t>
            </w:r>
            <w:r w:rsidRPr="00A440D4">
              <w:rPr>
                <w:lang w:eastAsia="zh-CN"/>
              </w:rPr>
              <w:t>,</w:t>
            </w:r>
            <w:r>
              <w:rPr>
                <w:lang w:eastAsia="zh-CN"/>
              </w:rPr>
              <w:t xml:space="preserve"> Elderly Health Care,</w:t>
            </w:r>
            <w:r>
              <w:rPr>
                <w:rFonts w:eastAsiaTheme="minorEastAsia"/>
                <w:lang w:eastAsia="zh-CN"/>
              </w:rPr>
              <w:t>, etc.</w:t>
            </w:r>
          </w:p>
        </w:tc>
      </w:tr>
      <w:tr w:rsidR="006423CC" w14:paraId="5255B1C8" w14:textId="77777777" w:rsidTr="00FC446C">
        <w:trPr>
          <w:jc w:val="center"/>
        </w:trPr>
        <w:tc>
          <w:tcPr>
            <w:tcW w:w="1702" w:type="dxa"/>
            <w:vAlign w:val="center"/>
          </w:tcPr>
          <w:p w14:paraId="406E754A" w14:textId="0FA9CDD9" w:rsidR="006423CC" w:rsidRPr="006423CC" w:rsidRDefault="006423CC" w:rsidP="00942B55">
            <w:pPr>
              <w:spacing w:beforeLines="50" w:before="120"/>
              <w:jc w:val="center"/>
              <w:rPr>
                <w:rFonts w:eastAsia="宋体"/>
                <w:b/>
                <w:szCs w:val="20"/>
                <w:lang w:eastAsia="zh-CN"/>
              </w:rPr>
            </w:pPr>
            <w:r w:rsidRPr="006423CC">
              <w:rPr>
                <w:b/>
                <w:lang w:eastAsia="zh-CN"/>
              </w:rPr>
              <w:t>Dedicated outdoor coverage</w:t>
            </w:r>
          </w:p>
        </w:tc>
        <w:tc>
          <w:tcPr>
            <w:tcW w:w="2971" w:type="dxa"/>
          </w:tcPr>
          <w:p w14:paraId="68967817" w14:textId="0F570FA2" w:rsidR="006423CC" w:rsidRDefault="006423CC" w:rsidP="00FC446C">
            <w:pPr>
              <w:spacing w:beforeLines="50" w:before="120"/>
              <w:rPr>
                <w:rFonts w:eastAsia="宋体"/>
                <w:szCs w:val="20"/>
                <w:lang w:eastAsia="zh-CN"/>
              </w:rPr>
            </w:pPr>
            <w:r>
              <w:rPr>
                <w:rFonts w:eastAsia="宋体" w:hint="eastAsia"/>
                <w:szCs w:val="20"/>
                <w:lang w:eastAsia="zh-CN"/>
              </w:rPr>
              <w:t>Macro and micro c</w:t>
            </w:r>
            <w:r>
              <w:rPr>
                <w:rFonts w:eastAsia="宋体"/>
                <w:szCs w:val="20"/>
                <w:lang w:eastAsia="zh-CN"/>
              </w:rPr>
              <w:t>ells</w:t>
            </w:r>
          </w:p>
        </w:tc>
        <w:tc>
          <w:tcPr>
            <w:tcW w:w="3402" w:type="dxa"/>
          </w:tcPr>
          <w:p w14:paraId="5981A6DB" w14:textId="2D1716C0" w:rsidR="006423CC" w:rsidRPr="00236339" w:rsidRDefault="006423CC" w:rsidP="00FC446C">
            <w:pPr>
              <w:spacing w:beforeLines="50" w:before="120"/>
              <w:rPr>
                <w:rFonts w:eastAsiaTheme="minorEastAsia"/>
                <w:lang w:eastAsia="zh-CN"/>
              </w:rPr>
            </w:pPr>
            <w:r w:rsidRPr="00236339">
              <w:rPr>
                <w:rFonts w:eastAsiaTheme="minorEastAsia"/>
                <w:lang w:eastAsia="zh-CN"/>
              </w:rPr>
              <w:t>power grid</w:t>
            </w:r>
            <w:r>
              <w:rPr>
                <w:rFonts w:eastAsiaTheme="minorEastAsia"/>
                <w:lang w:eastAsia="zh-CN"/>
              </w:rPr>
              <w:t>,</w:t>
            </w:r>
            <w:r>
              <w:t xml:space="preserve"> End-to-end logistics</w:t>
            </w:r>
            <w:r>
              <w:rPr>
                <w:lang w:eastAsia="zh-CN"/>
              </w:rPr>
              <w:t>,</w:t>
            </w:r>
            <w:r w:rsidRPr="006D6F87">
              <w:t xml:space="preserve"> </w:t>
            </w:r>
            <w:r>
              <w:rPr>
                <w:rFonts w:eastAsiaTheme="minorEastAsia"/>
                <w:lang w:eastAsia="zh-CN"/>
              </w:rPr>
              <w:t xml:space="preserve"> etc.</w:t>
            </w:r>
          </w:p>
        </w:tc>
      </w:tr>
      <w:tr w:rsidR="006423CC" w14:paraId="388A0442" w14:textId="77777777" w:rsidTr="00FC446C">
        <w:trPr>
          <w:jc w:val="center"/>
        </w:trPr>
        <w:tc>
          <w:tcPr>
            <w:tcW w:w="1702" w:type="dxa"/>
            <w:vAlign w:val="center"/>
          </w:tcPr>
          <w:p w14:paraId="3C923467" w14:textId="4FF08DCC" w:rsidR="006423CC" w:rsidRPr="006423CC" w:rsidRDefault="006423CC" w:rsidP="00942B55">
            <w:pPr>
              <w:spacing w:beforeLines="50" w:before="120"/>
              <w:jc w:val="center"/>
              <w:rPr>
                <w:rFonts w:eastAsia="宋体"/>
                <w:b/>
                <w:szCs w:val="20"/>
                <w:lang w:eastAsia="zh-CN"/>
              </w:rPr>
            </w:pPr>
            <w:r w:rsidRPr="006423CC">
              <w:rPr>
                <w:b/>
                <w:lang w:eastAsia="zh-CN"/>
              </w:rPr>
              <w:lastRenderedPageBreak/>
              <w:t>public outdoor coverage</w:t>
            </w:r>
          </w:p>
        </w:tc>
        <w:tc>
          <w:tcPr>
            <w:tcW w:w="2971" w:type="dxa"/>
          </w:tcPr>
          <w:p w14:paraId="4FF118BA" w14:textId="28746D54" w:rsidR="006423CC" w:rsidRDefault="006423CC" w:rsidP="006423CC">
            <w:pPr>
              <w:spacing w:beforeLines="50" w:before="120"/>
              <w:rPr>
                <w:rFonts w:eastAsia="宋体"/>
                <w:szCs w:val="20"/>
                <w:lang w:eastAsia="zh-CN"/>
              </w:rPr>
            </w:pPr>
            <w:r>
              <w:rPr>
                <w:rFonts w:eastAsia="宋体" w:hint="eastAsia"/>
                <w:szCs w:val="20"/>
                <w:lang w:eastAsia="zh-CN"/>
              </w:rPr>
              <w:t>Macro and micro c</w:t>
            </w:r>
            <w:r>
              <w:rPr>
                <w:rFonts w:eastAsia="宋体"/>
                <w:szCs w:val="20"/>
                <w:lang w:eastAsia="zh-CN"/>
              </w:rPr>
              <w:t>ells</w:t>
            </w:r>
          </w:p>
        </w:tc>
        <w:tc>
          <w:tcPr>
            <w:tcW w:w="3402" w:type="dxa"/>
          </w:tcPr>
          <w:p w14:paraId="1C06BD5D" w14:textId="69D08383" w:rsidR="006423CC" w:rsidRPr="0008419B" w:rsidRDefault="006423CC" w:rsidP="006423CC">
            <w:pPr>
              <w:spacing w:beforeLines="50" w:before="120"/>
              <w:rPr>
                <w:lang w:eastAsia="zh-CN"/>
              </w:rPr>
            </w:pPr>
            <w:r>
              <w:t>Finding Remote Lost Item,</w:t>
            </w:r>
            <w:r w:rsidRPr="00A012F5">
              <w:t xml:space="preserve"> LCS for Ambient IoT</w:t>
            </w:r>
            <w:r>
              <w:t>,</w:t>
            </w:r>
            <w:r w:rsidRPr="0008419B">
              <w:rPr>
                <w:lang w:eastAsia="zh-CN"/>
              </w:rPr>
              <w:t xml:space="preserve"> </w:t>
            </w:r>
            <w:r>
              <w:t>S</w:t>
            </w:r>
            <w:r w:rsidRPr="00CF5BC9">
              <w:t>mart manhole cover safety monitoring,</w:t>
            </w:r>
            <w:r w:rsidRPr="00A440D4">
              <w:t xml:space="preserve"> </w:t>
            </w:r>
            <w:r>
              <w:t>S</w:t>
            </w:r>
            <w:r w:rsidRPr="00CF5BC9">
              <w:t>mart bridge health monitoring</w:t>
            </w:r>
            <w:r>
              <w:t>, Forest Fire Monitoring</w:t>
            </w:r>
            <w:r>
              <w:rPr>
                <w:lang w:eastAsia="zh-CN"/>
              </w:rPr>
              <w:t>, etc.</w:t>
            </w:r>
          </w:p>
        </w:tc>
      </w:tr>
    </w:tbl>
    <w:p w14:paraId="5DAD0E6B" w14:textId="77777777" w:rsidR="00DC665A" w:rsidRPr="00DC665A" w:rsidRDefault="00DC665A" w:rsidP="00676CB9">
      <w:pPr>
        <w:rPr>
          <w:rFonts w:eastAsiaTheme="minorEastAsia"/>
          <w:b/>
          <w:i/>
          <w:lang w:eastAsia="zh-CN"/>
        </w:rPr>
      </w:pPr>
    </w:p>
    <w:p w14:paraId="03DE4F0C" w14:textId="1FCEC3B1" w:rsidR="002D34FC" w:rsidRDefault="006F1913" w:rsidP="00FC446C">
      <w:pPr>
        <w:pStyle w:val="title2"/>
        <w:ind w:left="0"/>
      </w:pPr>
      <w:r w:rsidRPr="006F1913">
        <w:t>Connectivity topolog</w:t>
      </w:r>
      <w:r w:rsidR="00455EE7">
        <w:t>y</w:t>
      </w:r>
      <w:r w:rsidRPr="006F1913" w:rsidDel="006F1913">
        <w:t xml:space="preserve"> </w:t>
      </w:r>
      <w:r w:rsidR="00455EE7">
        <w:t>and its resource allocation</w:t>
      </w:r>
    </w:p>
    <w:p w14:paraId="1BFFDC45" w14:textId="0BE56686" w:rsidR="00E30097" w:rsidRDefault="00FF0AE4" w:rsidP="0026596C">
      <w:r w:rsidRPr="00FF0AE4">
        <w:t xml:space="preserve">First, the coverage target is a prerequisite for determining the network topology. </w:t>
      </w:r>
      <w:r w:rsidR="0019329F" w:rsidRPr="0019329F">
        <w:t xml:space="preserve">In addition, Ambient IOT is quite special, because its research </w:t>
      </w:r>
      <w:r w:rsidR="0019329F">
        <w:t>target</w:t>
      </w:r>
      <w:r w:rsidR="0019329F" w:rsidRPr="0019329F">
        <w:t xml:space="preserve"> has determined the need to adopt related technologies such as energy harvesting and backscattering, and these technologies will also have a certain impact on the network topology.</w:t>
      </w:r>
    </w:p>
    <w:p w14:paraId="5D2EFFD5" w14:textId="44A73637" w:rsidR="00D86E55" w:rsidRPr="0026596C" w:rsidRDefault="00D86E55" w:rsidP="00D86E55">
      <w:pPr>
        <w:rPr>
          <w:rFonts w:eastAsiaTheme="minorEastAsia"/>
          <w:lang w:eastAsia="zh-CN"/>
        </w:rPr>
      </w:pPr>
      <w:r w:rsidRPr="00D86E55">
        <w:rPr>
          <w:rFonts w:eastAsiaTheme="minorEastAsia"/>
          <w:lang w:eastAsia="zh-CN"/>
        </w:rPr>
        <w:t>Based on the current USECASEs of SA1, most companies require an outdoor distance of 100-300 meters and an indoor distance of 10-30 meters.</w:t>
      </w:r>
    </w:p>
    <w:p w14:paraId="4F066BB9" w14:textId="77777777" w:rsidR="00DE6580" w:rsidRPr="00B823F6" w:rsidRDefault="00DE6580" w:rsidP="00DE6580">
      <w:pPr>
        <w:rPr>
          <w:rFonts w:eastAsiaTheme="minorEastAsia"/>
          <w:b/>
          <w:i/>
          <w:lang w:eastAsia="zh-CN"/>
        </w:rPr>
      </w:pPr>
      <w:r>
        <w:rPr>
          <w:rFonts w:eastAsiaTheme="minorEastAsia"/>
          <w:b/>
          <w:i/>
          <w:lang w:eastAsia="zh-CN"/>
        </w:rPr>
        <w:t>Proposal 2: Based on SA1 discussion on</w:t>
      </w:r>
      <w:r w:rsidRPr="00B823F6">
        <w:rPr>
          <w:rFonts w:eastAsiaTheme="minorEastAsia"/>
          <w:b/>
          <w:i/>
          <w:lang w:eastAsia="zh-CN"/>
        </w:rPr>
        <w:t xml:space="preserve"> coverage target assumption</w:t>
      </w:r>
      <w:r>
        <w:rPr>
          <w:rFonts w:eastAsiaTheme="minorEastAsia"/>
          <w:b/>
          <w:i/>
          <w:lang w:eastAsia="zh-CN"/>
        </w:rPr>
        <w:t xml:space="preserve"> (</w:t>
      </w:r>
      <w:r w:rsidRPr="00B76D26">
        <w:rPr>
          <w:rFonts w:eastAsiaTheme="minorEastAsia"/>
          <w:b/>
          <w:i/>
          <w:lang w:eastAsia="zh-CN"/>
        </w:rPr>
        <w:t>outdoor 100-300 meters and indoor 10-30 meters</w:t>
      </w:r>
      <w:r>
        <w:rPr>
          <w:rFonts w:eastAsiaTheme="minorEastAsia"/>
          <w:b/>
          <w:i/>
          <w:lang w:eastAsia="zh-CN"/>
        </w:rPr>
        <w:t>)</w:t>
      </w:r>
      <w:r w:rsidRPr="00B823F6">
        <w:rPr>
          <w:rFonts w:eastAsiaTheme="minorEastAsia"/>
          <w:b/>
          <w:i/>
          <w:lang w:eastAsia="zh-CN"/>
        </w:rPr>
        <w:t xml:space="preserve"> and the analysis of existing ene</w:t>
      </w:r>
      <w:r>
        <w:rPr>
          <w:rFonts w:eastAsiaTheme="minorEastAsia"/>
          <w:b/>
          <w:i/>
          <w:lang w:eastAsia="zh-CN"/>
        </w:rPr>
        <w:t xml:space="preserve">rgy harvesting schemes [4], </w:t>
      </w:r>
      <w:r w:rsidRPr="00B823F6">
        <w:rPr>
          <w:rFonts w:eastAsiaTheme="minorEastAsia"/>
          <w:b/>
          <w:i/>
          <w:lang w:eastAsia="zh-CN"/>
        </w:rPr>
        <w:t xml:space="preserve">relay </w:t>
      </w:r>
      <w:r>
        <w:rPr>
          <w:rFonts w:eastAsiaTheme="minorEastAsia"/>
          <w:b/>
          <w:i/>
          <w:lang w:eastAsia="zh-CN"/>
        </w:rPr>
        <w:t>topology</w:t>
      </w:r>
      <w:r w:rsidRPr="00B823F6">
        <w:rPr>
          <w:rFonts w:eastAsiaTheme="minorEastAsia"/>
          <w:b/>
          <w:i/>
          <w:lang w:eastAsia="zh-CN"/>
        </w:rPr>
        <w:t xml:space="preserve"> </w:t>
      </w:r>
      <w:r>
        <w:rPr>
          <w:rFonts w:eastAsiaTheme="minorEastAsia"/>
          <w:b/>
          <w:i/>
          <w:lang w:eastAsia="zh-CN"/>
        </w:rPr>
        <w:t xml:space="preserve">is proposed as </w:t>
      </w:r>
      <w:r w:rsidRPr="00B823F6">
        <w:rPr>
          <w:rFonts w:eastAsiaTheme="minorEastAsia"/>
          <w:b/>
          <w:i/>
          <w:lang w:eastAsia="zh-CN"/>
        </w:rPr>
        <w:t>one baseline</w:t>
      </w:r>
      <w:r w:rsidRPr="00B76D26">
        <w:rPr>
          <w:rFonts w:eastAsiaTheme="minorEastAsia"/>
          <w:b/>
          <w:i/>
          <w:lang w:eastAsia="zh-CN"/>
        </w:rPr>
        <w:t xml:space="preserve"> </w:t>
      </w:r>
      <w:r>
        <w:rPr>
          <w:rFonts w:eastAsiaTheme="minorEastAsia"/>
          <w:b/>
          <w:i/>
          <w:lang w:eastAsia="zh-CN"/>
        </w:rPr>
        <w:t xml:space="preserve">connectivity topology </w:t>
      </w:r>
      <w:r w:rsidRPr="00D87D8B">
        <w:rPr>
          <w:rFonts w:eastAsia="宋体"/>
          <w:b/>
          <w:i/>
          <w:lang w:eastAsia="zh-CN"/>
        </w:rPr>
        <w:t>Ambient IOT</w:t>
      </w:r>
      <w:r w:rsidRPr="00B823F6">
        <w:rPr>
          <w:rFonts w:eastAsiaTheme="minorEastAsia"/>
          <w:b/>
          <w:i/>
          <w:lang w:eastAsia="zh-CN"/>
        </w:rPr>
        <w:t>.</w:t>
      </w:r>
    </w:p>
    <w:p w14:paraId="41A4655A" w14:textId="42F04959" w:rsidR="00714D77" w:rsidRDefault="00714D77" w:rsidP="00676CB9">
      <w:pPr>
        <w:rPr>
          <w:rFonts w:eastAsiaTheme="minorEastAsia"/>
          <w:lang w:eastAsia="zh-CN"/>
        </w:rPr>
      </w:pPr>
      <w:r w:rsidRPr="00714D77">
        <w:rPr>
          <w:rFonts w:eastAsiaTheme="minorEastAsia"/>
          <w:lang w:eastAsia="zh-CN"/>
        </w:rPr>
        <w:t xml:space="preserve">As mentioned above, in order to meet the coverage objectives and the constraint requirements of energy </w:t>
      </w:r>
      <w:r w:rsidR="00A34565" w:rsidRPr="00714D77">
        <w:rPr>
          <w:rFonts w:eastAsiaTheme="minorEastAsia"/>
          <w:lang w:eastAsia="zh-CN"/>
        </w:rPr>
        <w:t>harvesting,</w:t>
      </w:r>
      <w:r w:rsidRPr="00714D77">
        <w:rPr>
          <w:rFonts w:eastAsiaTheme="minorEastAsia"/>
          <w:lang w:eastAsia="zh-CN"/>
        </w:rPr>
        <w:t xml:space="preserve"> the network deployment of both base station relay and terminal relay needs to be studied.</w:t>
      </w:r>
      <w:r w:rsidR="00D16901" w:rsidRPr="00D16901">
        <w:t xml:space="preserve"> </w:t>
      </w:r>
      <w:r w:rsidR="00D16901" w:rsidRPr="00D16901">
        <w:rPr>
          <w:rFonts w:eastAsiaTheme="minorEastAsia"/>
          <w:lang w:eastAsia="zh-CN"/>
        </w:rPr>
        <w:t xml:space="preserve">In addition, combined with the classification of whether the source of energy acquisition, spectrum resources, and </w:t>
      </w:r>
      <w:r w:rsidR="00D16901">
        <w:rPr>
          <w:rFonts w:eastAsiaTheme="minorEastAsia"/>
          <w:lang w:eastAsia="zh-CN"/>
        </w:rPr>
        <w:t>backscatter</w:t>
      </w:r>
      <w:r w:rsidR="00D16901" w:rsidRPr="00D16901">
        <w:rPr>
          <w:rFonts w:eastAsiaTheme="minorEastAsia"/>
          <w:lang w:eastAsia="zh-CN"/>
        </w:rPr>
        <w:t xml:space="preserve"> carrier input of Ambient IOT is dedicated, we divide the network topology into three network structures: </w:t>
      </w:r>
      <w:r w:rsidR="00FC446C">
        <w:rPr>
          <w:rFonts w:eastAsiaTheme="minorEastAsia"/>
          <w:lang w:eastAsia="zh-CN"/>
        </w:rPr>
        <w:t>D</w:t>
      </w:r>
      <w:r w:rsidR="00D16901" w:rsidRPr="00D16901">
        <w:rPr>
          <w:rFonts w:eastAsiaTheme="minorEastAsia"/>
          <w:lang w:eastAsia="zh-CN"/>
        </w:rPr>
        <w:t>edicated</w:t>
      </w:r>
      <w:r w:rsidR="00FC446C">
        <w:rPr>
          <w:rFonts w:eastAsiaTheme="minorEastAsia"/>
          <w:lang w:eastAsia="zh-CN"/>
        </w:rPr>
        <w:t xml:space="preserve"> resource relay</w:t>
      </w:r>
      <w:r w:rsidR="00D16901" w:rsidRPr="00D16901">
        <w:rPr>
          <w:rFonts w:eastAsiaTheme="minorEastAsia"/>
          <w:lang w:eastAsia="zh-CN"/>
        </w:rPr>
        <w:t xml:space="preserve">, </w:t>
      </w:r>
      <w:r w:rsidR="00FC446C" w:rsidRPr="00FC446C">
        <w:rPr>
          <w:rFonts w:eastAsiaTheme="minorEastAsia"/>
          <w:lang w:eastAsia="zh-CN"/>
        </w:rPr>
        <w:t>Hybrid resource Relay</w:t>
      </w:r>
      <w:r w:rsidR="00D16901" w:rsidRPr="00D16901">
        <w:rPr>
          <w:rFonts w:eastAsiaTheme="minorEastAsia"/>
          <w:lang w:eastAsia="zh-CN"/>
        </w:rPr>
        <w:t xml:space="preserve">, and </w:t>
      </w:r>
      <w:r w:rsidR="000251F8" w:rsidRPr="000251F8">
        <w:rPr>
          <w:rFonts w:eastAsiaTheme="minorEastAsia"/>
          <w:lang w:eastAsia="zh-CN"/>
        </w:rPr>
        <w:t>Ambient resource Relay</w:t>
      </w:r>
      <w:r w:rsidR="00D16901" w:rsidRPr="00D16901">
        <w:rPr>
          <w:rFonts w:eastAsiaTheme="minorEastAsia"/>
          <w:lang w:eastAsia="zh-CN"/>
        </w:rPr>
        <w:t>, as shown in the following figure:</w:t>
      </w:r>
    </w:p>
    <w:p w14:paraId="22204D2A" w14:textId="3007506A" w:rsidR="00714D77" w:rsidRPr="00D16901" w:rsidRDefault="00FC446C" w:rsidP="00676CB9">
      <w:pPr>
        <w:rPr>
          <w:rFonts w:eastAsiaTheme="minorEastAsia"/>
          <w:lang w:eastAsia="zh-CN"/>
        </w:rPr>
      </w:pPr>
      <w:r w:rsidRPr="00B4343C">
        <w:rPr>
          <w:rFonts w:eastAsiaTheme="minorEastAsia"/>
          <w:b/>
          <w:bCs/>
          <w:sz w:val="18"/>
          <w:lang w:eastAsia="zh-CN"/>
        </w:rPr>
        <w:t xml:space="preserve">Dedicated </w:t>
      </w:r>
      <w:r>
        <w:rPr>
          <w:rFonts w:eastAsiaTheme="minorEastAsia"/>
          <w:b/>
          <w:bCs/>
          <w:sz w:val="18"/>
          <w:lang w:eastAsia="zh-CN"/>
        </w:rPr>
        <w:t>resource Relay</w:t>
      </w:r>
      <w:r w:rsidR="007F0A7F" w:rsidRPr="00FC446C">
        <w:rPr>
          <w:rFonts w:eastAsiaTheme="minorEastAsia"/>
          <w:lang w:eastAsia="zh-CN"/>
        </w:rPr>
        <w:t>:</w:t>
      </w:r>
      <w:r w:rsidR="008A3A1A" w:rsidRPr="008A3A1A">
        <w:t xml:space="preserve"> </w:t>
      </w:r>
      <w:r w:rsidR="008A3A1A" w:rsidRPr="008A3A1A">
        <w:rPr>
          <w:rFonts w:eastAsiaTheme="minorEastAsia"/>
          <w:lang w:eastAsia="zh-CN"/>
        </w:rPr>
        <w:t>The source of energy harvesting, spectrum resource and carrier input of backscatter all come from dedicated resources.</w:t>
      </w:r>
      <w:r w:rsidR="00A34565" w:rsidRPr="00A34565">
        <w:t xml:space="preserve"> </w:t>
      </w:r>
      <w:r w:rsidR="00A34565" w:rsidRPr="00A34565">
        <w:rPr>
          <w:rFonts w:eastAsiaTheme="minorEastAsia"/>
          <w:lang w:eastAsia="zh-CN"/>
        </w:rPr>
        <w:t>For example, the existing RFID protocol design, RF energy sources and spectrum resources are all specially designed, rather than using the resources in the existing environment.</w:t>
      </w:r>
    </w:p>
    <w:p w14:paraId="426D95FF" w14:textId="638A0677" w:rsidR="00714D77" w:rsidRDefault="00843AB6" w:rsidP="00714D77">
      <w:pPr>
        <w:jc w:val="center"/>
      </w:pPr>
      <w:r>
        <w:object w:dxaOrig="10331" w:dyaOrig="7001" w14:anchorId="6A537B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219pt" o:ole="">
            <v:imagedata r:id="rId13" o:title=""/>
          </v:shape>
          <o:OLEObject Type="Embed" ProgID="Visio.Drawing.15" ShapeID="_x0000_i1025" DrawAspect="Content" ObjectID="_1731769731" r:id="rId14"/>
        </w:object>
      </w:r>
    </w:p>
    <w:p w14:paraId="5E55BC1C" w14:textId="23A4ADA1" w:rsidR="00E84F15" w:rsidRPr="00B4343C" w:rsidRDefault="00E84F15" w:rsidP="00714D77">
      <w:pPr>
        <w:jc w:val="center"/>
        <w:rPr>
          <w:rFonts w:eastAsiaTheme="minorEastAsia"/>
          <w:b/>
          <w:bCs/>
          <w:sz w:val="18"/>
          <w:lang w:eastAsia="zh-CN"/>
        </w:rPr>
      </w:pPr>
      <w:r w:rsidRPr="00B4343C">
        <w:rPr>
          <w:rFonts w:eastAsiaTheme="minorEastAsia"/>
          <w:b/>
          <w:bCs/>
          <w:sz w:val="18"/>
          <w:lang w:eastAsia="zh-CN"/>
        </w:rPr>
        <w:t>Figure 5</w:t>
      </w:r>
      <w:r w:rsidR="00B4343C">
        <w:rPr>
          <w:rFonts w:eastAsiaTheme="minorEastAsia"/>
          <w:b/>
          <w:bCs/>
          <w:sz w:val="18"/>
          <w:lang w:eastAsia="zh-CN"/>
        </w:rPr>
        <w:t>:</w:t>
      </w:r>
      <w:r w:rsidRPr="00B4343C">
        <w:rPr>
          <w:rFonts w:eastAsiaTheme="minorEastAsia"/>
          <w:b/>
          <w:bCs/>
          <w:sz w:val="18"/>
          <w:lang w:eastAsia="zh-CN"/>
        </w:rPr>
        <w:t xml:space="preserve"> Dedicated </w:t>
      </w:r>
      <w:r w:rsidR="00304C70">
        <w:rPr>
          <w:rFonts w:eastAsiaTheme="minorEastAsia"/>
          <w:b/>
          <w:bCs/>
          <w:sz w:val="18"/>
          <w:lang w:eastAsia="zh-CN"/>
        </w:rPr>
        <w:t xml:space="preserve">resource Relay </w:t>
      </w:r>
      <w:r w:rsidRPr="00B4343C">
        <w:rPr>
          <w:rFonts w:eastAsiaTheme="minorEastAsia"/>
          <w:b/>
          <w:bCs/>
          <w:sz w:val="18"/>
          <w:lang w:eastAsia="zh-CN"/>
        </w:rPr>
        <w:t>architecture</w:t>
      </w:r>
    </w:p>
    <w:p w14:paraId="503E31FB" w14:textId="7DB3C7CB" w:rsidR="00966C3B" w:rsidRDefault="00FC446C" w:rsidP="00563E97">
      <w:pPr>
        <w:rPr>
          <w:rFonts w:eastAsiaTheme="minorEastAsia"/>
          <w:lang w:eastAsia="zh-CN"/>
        </w:rPr>
      </w:pPr>
      <w:r>
        <w:rPr>
          <w:b/>
          <w:sz w:val="18"/>
          <w:lang w:eastAsia="zh-CN"/>
        </w:rPr>
        <w:t>Hybrid resource Relay</w:t>
      </w:r>
      <w:r w:rsidR="00966C3B" w:rsidRPr="00FC446C">
        <w:rPr>
          <w:rFonts w:eastAsiaTheme="minorEastAsia"/>
          <w:lang w:eastAsia="zh-CN"/>
        </w:rPr>
        <w:t>:</w:t>
      </w:r>
      <w:r w:rsidR="00966C3B" w:rsidRPr="008A3A1A">
        <w:t xml:space="preserve"> </w:t>
      </w:r>
      <w:r w:rsidR="006F02B1" w:rsidRPr="006F02B1">
        <w:rPr>
          <w:rFonts w:eastAsiaTheme="minorEastAsia"/>
          <w:lang w:eastAsia="zh-CN"/>
        </w:rPr>
        <w:t>The source of energy harvesting, spectrum resources and carrier input of backscattering partly come from dedicated resources, and the</w:t>
      </w:r>
      <w:r w:rsidR="006F02B1">
        <w:rPr>
          <w:rFonts w:eastAsiaTheme="minorEastAsia"/>
          <w:lang w:eastAsia="zh-CN"/>
        </w:rPr>
        <w:t xml:space="preserve"> remaining</w:t>
      </w:r>
      <w:r w:rsidR="006F02B1" w:rsidRPr="006F02B1">
        <w:rPr>
          <w:rFonts w:eastAsiaTheme="minorEastAsia"/>
          <w:lang w:eastAsia="zh-CN"/>
        </w:rPr>
        <w:t xml:space="preserve"> come from resources in the environment.</w:t>
      </w:r>
      <w:r w:rsidR="007B34FC" w:rsidRPr="007B34FC">
        <w:t xml:space="preserve"> </w:t>
      </w:r>
      <w:r w:rsidR="007B34FC" w:rsidRPr="007B34FC">
        <w:rPr>
          <w:rFonts w:eastAsiaTheme="minorEastAsia"/>
          <w:lang w:eastAsia="zh-CN"/>
        </w:rPr>
        <w:t>For example, the RF source of energy harvesting utilizes the radio frequency signal sent by the existing 5G deployed EMBB network, and the data of the backscatter is also modulated on the RF carrier sent by the 5G deployed EMBB network. However, the downlink control signaling uses independent spectrum resources, which may be in-band/guard-band/out-band resources.</w:t>
      </w:r>
    </w:p>
    <w:p w14:paraId="031E3074" w14:textId="71BF22BA" w:rsidR="00714D77" w:rsidRDefault="00843AB6" w:rsidP="00536D6B">
      <w:pPr>
        <w:jc w:val="center"/>
      </w:pPr>
      <w:r>
        <w:object w:dxaOrig="10331" w:dyaOrig="7521" w14:anchorId="6ABD7802">
          <v:shape id="_x0000_i1026" type="#_x0000_t75" style="width:312.5pt;height:227.5pt" o:ole="">
            <v:imagedata r:id="rId15" o:title=""/>
          </v:shape>
          <o:OLEObject Type="Embed" ProgID="Visio.Drawing.15" ShapeID="_x0000_i1026" DrawAspect="Content" ObjectID="_1731769732" r:id="rId16"/>
        </w:object>
      </w:r>
    </w:p>
    <w:p w14:paraId="436D586C" w14:textId="3E4D9B4A" w:rsidR="00B4343C" w:rsidRPr="00B4343C" w:rsidRDefault="00B4343C" w:rsidP="00536D6B">
      <w:pPr>
        <w:jc w:val="center"/>
        <w:rPr>
          <w:rFonts w:eastAsiaTheme="minorEastAsia"/>
          <w:lang w:eastAsia="zh-CN"/>
        </w:rPr>
      </w:pPr>
      <w:r w:rsidRPr="00AB26E5">
        <w:rPr>
          <w:b/>
          <w:sz w:val="18"/>
          <w:lang w:eastAsia="zh-CN"/>
        </w:rPr>
        <w:t xml:space="preserve">Figure </w:t>
      </w:r>
      <w:r>
        <w:rPr>
          <w:b/>
          <w:sz w:val="18"/>
          <w:lang w:eastAsia="zh-CN"/>
        </w:rPr>
        <w:t>6</w:t>
      </w:r>
      <w:r w:rsidR="000D15D2">
        <w:rPr>
          <w:rFonts w:asciiTheme="minorEastAsia" w:eastAsiaTheme="minorEastAsia" w:hAnsiTheme="minorEastAsia" w:hint="eastAsia"/>
          <w:b/>
          <w:sz w:val="18"/>
          <w:lang w:eastAsia="zh-CN"/>
        </w:rPr>
        <w:t>：</w:t>
      </w:r>
      <w:r w:rsidRPr="00AB26E5">
        <w:rPr>
          <w:b/>
          <w:sz w:val="18"/>
          <w:lang w:eastAsia="zh-CN"/>
        </w:rPr>
        <w:t xml:space="preserve">  </w:t>
      </w:r>
      <w:r w:rsidR="00304C70">
        <w:rPr>
          <w:b/>
          <w:sz w:val="18"/>
          <w:lang w:eastAsia="zh-CN"/>
        </w:rPr>
        <w:t xml:space="preserve">Hybrid resource Relay </w:t>
      </w:r>
      <w:r w:rsidRPr="00AB26E5">
        <w:rPr>
          <w:b/>
          <w:sz w:val="18"/>
          <w:lang w:eastAsia="zh-CN"/>
        </w:rPr>
        <w:t>architecture</w:t>
      </w:r>
    </w:p>
    <w:p w14:paraId="0D6984EF" w14:textId="02562E6E" w:rsidR="00563E97" w:rsidRPr="00D16901" w:rsidRDefault="00284634" w:rsidP="00563E97">
      <w:pPr>
        <w:rPr>
          <w:rFonts w:eastAsiaTheme="minorEastAsia"/>
          <w:lang w:eastAsia="zh-CN"/>
        </w:rPr>
      </w:pPr>
      <w:r w:rsidRPr="00AB26E5">
        <w:rPr>
          <w:b/>
          <w:sz w:val="18"/>
          <w:lang w:eastAsia="zh-CN"/>
        </w:rPr>
        <w:t xml:space="preserve">Ambient </w:t>
      </w:r>
      <w:r>
        <w:rPr>
          <w:b/>
          <w:sz w:val="18"/>
          <w:lang w:eastAsia="zh-CN"/>
        </w:rPr>
        <w:t>resource Relay</w:t>
      </w:r>
      <w:r w:rsidR="00563E97" w:rsidRPr="00284634">
        <w:rPr>
          <w:rFonts w:eastAsiaTheme="minorEastAsia"/>
          <w:lang w:eastAsia="zh-CN"/>
        </w:rPr>
        <w:t>:</w:t>
      </w:r>
      <w:r w:rsidR="00563E97" w:rsidRPr="008A3A1A">
        <w:t xml:space="preserve"> </w:t>
      </w:r>
      <w:r w:rsidR="00682FB6" w:rsidRPr="00682FB6">
        <w:rPr>
          <w:rFonts w:eastAsiaTheme="minorEastAsia"/>
          <w:lang w:eastAsia="zh-CN"/>
        </w:rPr>
        <w:t>The source of energy harvesting, spectrum resource and carrier input of backscatter all come from resources in the environment.</w:t>
      </w:r>
      <w:r w:rsidR="008E2661" w:rsidRPr="008E2661">
        <w:t xml:space="preserve"> </w:t>
      </w:r>
      <w:r w:rsidR="008E2661" w:rsidRPr="008E2661">
        <w:rPr>
          <w:rFonts w:eastAsiaTheme="minorEastAsia"/>
          <w:lang w:eastAsia="zh-CN"/>
        </w:rPr>
        <w:t>For example, in addition to energy harvesting and backscatter using radio frequency signals of the existing 5G network, downlink control signaling is also sent using radio frequency signals of the existing 5G network without using additional resources.</w:t>
      </w:r>
    </w:p>
    <w:p w14:paraId="77468F0B" w14:textId="68EA9719" w:rsidR="00714D77" w:rsidRPr="00D16901" w:rsidRDefault="00714D77" w:rsidP="00676CB9">
      <w:pPr>
        <w:rPr>
          <w:rFonts w:eastAsiaTheme="minorEastAsia"/>
          <w:lang w:eastAsia="zh-CN"/>
        </w:rPr>
      </w:pPr>
    </w:p>
    <w:p w14:paraId="7628C335" w14:textId="6F9152B0" w:rsidR="00714D77" w:rsidRDefault="005C001C" w:rsidP="00536D6B">
      <w:pPr>
        <w:jc w:val="center"/>
      </w:pPr>
      <w:r>
        <w:object w:dxaOrig="10401" w:dyaOrig="7091" w14:anchorId="77DD1CB4">
          <v:shape id="_x0000_i1027" type="#_x0000_t75" style="width:315.5pt;height:215.5pt" o:ole="">
            <v:imagedata r:id="rId17" o:title=""/>
          </v:shape>
          <o:OLEObject Type="Embed" ProgID="Visio.Drawing.15" ShapeID="_x0000_i1027" DrawAspect="Content" ObjectID="_1731769733" r:id="rId18"/>
        </w:object>
      </w:r>
    </w:p>
    <w:p w14:paraId="5741AD1D" w14:textId="424B3083" w:rsidR="0063599A" w:rsidRDefault="00B4343C" w:rsidP="00536D6B">
      <w:pPr>
        <w:jc w:val="center"/>
        <w:rPr>
          <w:b/>
          <w:sz w:val="18"/>
          <w:lang w:eastAsia="zh-CN"/>
        </w:rPr>
      </w:pPr>
      <w:r w:rsidRPr="00AB26E5">
        <w:rPr>
          <w:b/>
          <w:sz w:val="18"/>
          <w:lang w:eastAsia="zh-CN"/>
        </w:rPr>
        <w:t xml:space="preserve">Figure </w:t>
      </w:r>
      <w:r>
        <w:rPr>
          <w:b/>
          <w:sz w:val="18"/>
          <w:lang w:eastAsia="zh-CN"/>
        </w:rPr>
        <w:t>7:</w:t>
      </w:r>
      <w:r w:rsidRPr="00AB26E5">
        <w:rPr>
          <w:b/>
          <w:sz w:val="18"/>
          <w:lang w:eastAsia="zh-CN"/>
        </w:rPr>
        <w:t xml:space="preserve">   Ambient </w:t>
      </w:r>
      <w:r w:rsidR="00304C70">
        <w:rPr>
          <w:b/>
          <w:sz w:val="18"/>
          <w:lang w:eastAsia="zh-CN"/>
        </w:rPr>
        <w:t>resource Relay</w:t>
      </w:r>
      <w:r w:rsidRPr="00AB26E5">
        <w:rPr>
          <w:b/>
          <w:sz w:val="18"/>
          <w:lang w:eastAsia="zh-CN"/>
        </w:rPr>
        <w:t xml:space="preserve"> architecture</w:t>
      </w:r>
    </w:p>
    <w:p w14:paraId="0FBA1040" w14:textId="77777777" w:rsidR="003D0CFD" w:rsidRDefault="003D0CFD" w:rsidP="00536D6B">
      <w:pPr>
        <w:jc w:val="center"/>
      </w:pPr>
    </w:p>
    <w:p w14:paraId="413DF187" w14:textId="485BB9EB" w:rsidR="00B73BD6" w:rsidRDefault="00F64974" w:rsidP="00F64974">
      <w:pPr>
        <w:overflowPunct w:val="0"/>
        <w:jc w:val="center"/>
        <w:textAlignment w:val="baseline"/>
      </w:pPr>
      <w:r>
        <w:rPr>
          <w:b/>
          <w:lang w:eastAsia="zh-CN"/>
        </w:rPr>
        <w:t>Table 4.</w:t>
      </w:r>
      <w:r w:rsidRPr="00F64974">
        <w:t xml:space="preserve"> </w:t>
      </w:r>
      <w:r w:rsidRPr="00F64974">
        <w:rPr>
          <w:b/>
          <w:lang w:eastAsia="zh-CN"/>
        </w:rPr>
        <w:t>Comparison of three network architectures</w:t>
      </w:r>
    </w:p>
    <w:tbl>
      <w:tblPr>
        <w:tblStyle w:val="af2"/>
        <w:tblW w:w="9351" w:type="dxa"/>
        <w:jc w:val="center"/>
        <w:tblLook w:val="04A0" w:firstRow="1" w:lastRow="0" w:firstColumn="1" w:lastColumn="0" w:noHBand="0" w:noVBand="1"/>
      </w:tblPr>
      <w:tblGrid>
        <w:gridCol w:w="1290"/>
        <w:gridCol w:w="2391"/>
        <w:gridCol w:w="1027"/>
        <w:gridCol w:w="1383"/>
        <w:gridCol w:w="1227"/>
        <w:gridCol w:w="2033"/>
      </w:tblGrid>
      <w:tr w:rsidR="005D25AB" w14:paraId="61111CB6" w14:textId="77777777" w:rsidTr="00902725">
        <w:trPr>
          <w:jc w:val="center"/>
        </w:trPr>
        <w:tc>
          <w:tcPr>
            <w:tcW w:w="1290" w:type="dxa"/>
            <w:shd w:val="clear" w:color="auto" w:fill="D9D9D9" w:themeFill="background1" w:themeFillShade="D9"/>
            <w:vAlign w:val="center"/>
          </w:tcPr>
          <w:p w14:paraId="1605B48C" w14:textId="36251B4F" w:rsidR="005D25AB" w:rsidRPr="005E0912" w:rsidRDefault="00304C70" w:rsidP="00942B55">
            <w:pPr>
              <w:overflowPunct w:val="0"/>
              <w:jc w:val="center"/>
              <w:textAlignment w:val="baseline"/>
              <w:rPr>
                <w:rFonts w:eastAsiaTheme="minorEastAsia"/>
                <w:b/>
                <w:lang w:eastAsia="zh-CN"/>
              </w:rPr>
            </w:pPr>
            <w:r>
              <w:rPr>
                <w:b/>
                <w:sz w:val="18"/>
                <w:lang w:eastAsia="zh-CN"/>
              </w:rPr>
              <w:t>A</w:t>
            </w:r>
            <w:r w:rsidRPr="00AB26E5">
              <w:rPr>
                <w:b/>
                <w:sz w:val="18"/>
                <w:lang w:eastAsia="zh-CN"/>
              </w:rPr>
              <w:t>rchitecture</w:t>
            </w:r>
          </w:p>
        </w:tc>
        <w:tc>
          <w:tcPr>
            <w:tcW w:w="2391" w:type="dxa"/>
            <w:shd w:val="clear" w:color="auto" w:fill="D9D9D9" w:themeFill="background1" w:themeFillShade="D9"/>
            <w:vAlign w:val="center"/>
          </w:tcPr>
          <w:p w14:paraId="73EC11CF" w14:textId="481D3061" w:rsidR="005D25AB" w:rsidRPr="005E0912" w:rsidRDefault="005D25AB" w:rsidP="00942B55">
            <w:pPr>
              <w:overflowPunct w:val="0"/>
              <w:jc w:val="center"/>
              <w:textAlignment w:val="baseline"/>
              <w:rPr>
                <w:rFonts w:eastAsiaTheme="minorEastAsia"/>
                <w:b/>
                <w:lang w:eastAsia="zh-CN"/>
              </w:rPr>
            </w:pPr>
            <w:r w:rsidRPr="005E0912">
              <w:rPr>
                <w:rFonts w:eastAsiaTheme="minorEastAsia"/>
                <w:b/>
                <w:lang w:eastAsia="zh-CN"/>
              </w:rPr>
              <w:t>Characteristic</w:t>
            </w:r>
          </w:p>
        </w:tc>
        <w:tc>
          <w:tcPr>
            <w:tcW w:w="1027" w:type="dxa"/>
            <w:shd w:val="clear" w:color="auto" w:fill="D9D9D9" w:themeFill="background1" w:themeFillShade="D9"/>
            <w:vAlign w:val="center"/>
          </w:tcPr>
          <w:p w14:paraId="42741FD2" w14:textId="42A78D17" w:rsidR="005D25AB" w:rsidRPr="005E0912" w:rsidRDefault="005D25AB" w:rsidP="00942B55">
            <w:pPr>
              <w:overflowPunct w:val="0"/>
              <w:jc w:val="center"/>
              <w:textAlignment w:val="baseline"/>
              <w:rPr>
                <w:rFonts w:eastAsiaTheme="minorEastAsia"/>
                <w:b/>
                <w:lang w:eastAsia="zh-CN"/>
              </w:rPr>
            </w:pPr>
            <w:r w:rsidRPr="005E0912">
              <w:rPr>
                <w:rFonts w:eastAsiaTheme="minorEastAsia" w:hint="eastAsia"/>
                <w:b/>
                <w:lang w:eastAsia="zh-CN"/>
              </w:rPr>
              <w:t>R</w:t>
            </w:r>
            <w:r w:rsidRPr="005E0912">
              <w:rPr>
                <w:rFonts w:eastAsiaTheme="minorEastAsia"/>
                <w:b/>
                <w:lang w:eastAsia="zh-CN"/>
              </w:rPr>
              <w:t>F resources</w:t>
            </w:r>
          </w:p>
        </w:tc>
        <w:tc>
          <w:tcPr>
            <w:tcW w:w="1383" w:type="dxa"/>
            <w:shd w:val="clear" w:color="auto" w:fill="D9D9D9" w:themeFill="background1" w:themeFillShade="D9"/>
            <w:vAlign w:val="center"/>
          </w:tcPr>
          <w:p w14:paraId="7BF58B3C" w14:textId="18645007" w:rsidR="005D25AB" w:rsidRPr="005E0912" w:rsidRDefault="005D25AB" w:rsidP="00942B55">
            <w:pPr>
              <w:overflowPunct w:val="0"/>
              <w:jc w:val="center"/>
              <w:textAlignment w:val="baseline"/>
              <w:rPr>
                <w:rFonts w:eastAsiaTheme="minorEastAsia"/>
                <w:b/>
                <w:lang w:eastAsia="zh-CN"/>
              </w:rPr>
            </w:pPr>
            <w:r w:rsidRPr="005E0912">
              <w:rPr>
                <w:rFonts w:eastAsiaTheme="minorEastAsia"/>
                <w:b/>
                <w:lang w:eastAsia="zh-CN"/>
              </w:rPr>
              <w:t>Spectrum resources</w:t>
            </w:r>
          </w:p>
        </w:tc>
        <w:tc>
          <w:tcPr>
            <w:tcW w:w="1227" w:type="dxa"/>
            <w:shd w:val="clear" w:color="auto" w:fill="D9D9D9" w:themeFill="background1" w:themeFillShade="D9"/>
            <w:vAlign w:val="center"/>
          </w:tcPr>
          <w:p w14:paraId="15EB75BC" w14:textId="79400E4C" w:rsidR="005D25AB" w:rsidRPr="005E0912" w:rsidRDefault="005D25AB" w:rsidP="00942B55">
            <w:pPr>
              <w:overflowPunct w:val="0"/>
              <w:jc w:val="center"/>
              <w:textAlignment w:val="baseline"/>
              <w:rPr>
                <w:rFonts w:eastAsiaTheme="minorEastAsia"/>
                <w:b/>
                <w:lang w:eastAsia="zh-CN"/>
              </w:rPr>
            </w:pPr>
            <w:r w:rsidRPr="005E0912">
              <w:rPr>
                <w:rFonts w:eastAsiaTheme="minorEastAsia" w:hint="eastAsia"/>
                <w:b/>
                <w:lang w:eastAsia="zh-CN"/>
              </w:rPr>
              <w:t>P</w:t>
            </w:r>
            <w:r w:rsidRPr="005E0912">
              <w:rPr>
                <w:rFonts w:eastAsiaTheme="minorEastAsia"/>
                <w:b/>
                <w:lang w:eastAsia="zh-CN"/>
              </w:rPr>
              <w:t>ros</w:t>
            </w:r>
          </w:p>
        </w:tc>
        <w:tc>
          <w:tcPr>
            <w:tcW w:w="2033" w:type="dxa"/>
            <w:shd w:val="clear" w:color="auto" w:fill="D9D9D9" w:themeFill="background1" w:themeFillShade="D9"/>
            <w:vAlign w:val="center"/>
          </w:tcPr>
          <w:p w14:paraId="0510675F" w14:textId="297179E3" w:rsidR="005D25AB" w:rsidRPr="005E0912" w:rsidRDefault="005D25AB" w:rsidP="00942B55">
            <w:pPr>
              <w:overflowPunct w:val="0"/>
              <w:jc w:val="center"/>
              <w:textAlignment w:val="baseline"/>
              <w:rPr>
                <w:rFonts w:eastAsiaTheme="minorEastAsia"/>
                <w:b/>
                <w:lang w:eastAsia="zh-CN"/>
              </w:rPr>
            </w:pPr>
            <w:r w:rsidRPr="005E0912">
              <w:rPr>
                <w:rFonts w:eastAsiaTheme="minorEastAsia"/>
                <w:b/>
                <w:lang w:eastAsia="zh-CN"/>
              </w:rPr>
              <w:t>Cons</w:t>
            </w:r>
          </w:p>
        </w:tc>
      </w:tr>
      <w:tr w:rsidR="005D25AB" w14:paraId="756D86BC" w14:textId="77777777" w:rsidTr="00902725">
        <w:trPr>
          <w:jc w:val="center"/>
        </w:trPr>
        <w:tc>
          <w:tcPr>
            <w:tcW w:w="1290" w:type="dxa"/>
            <w:vAlign w:val="center"/>
          </w:tcPr>
          <w:p w14:paraId="6887614F" w14:textId="74112157" w:rsidR="005D25AB" w:rsidRDefault="00942B55" w:rsidP="00942B55">
            <w:pPr>
              <w:jc w:val="center"/>
            </w:pPr>
            <w:r w:rsidRPr="00B4343C">
              <w:rPr>
                <w:rFonts w:eastAsiaTheme="minorEastAsia"/>
                <w:b/>
                <w:bCs/>
                <w:sz w:val="18"/>
                <w:lang w:eastAsia="zh-CN"/>
              </w:rPr>
              <w:t xml:space="preserve">Dedicated </w:t>
            </w:r>
            <w:r>
              <w:rPr>
                <w:rFonts w:eastAsiaTheme="minorEastAsia"/>
                <w:b/>
                <w:bCs/>
                <w:sz w:val="18"/>
                <w:lang w:eastAsia="zh-CN"/>
              </w:rPr>
              <w:t>resource Relay</w:t>
            </w:r>
          </w:p>
        </w:tc>
        <w:tc>
          <w:tcPr>
            <w:tcW w:w="2391" w:type="dxa"/>
          </w:tcPr>
          <w:p w14:paraId="2CAD02D2" w14:textId="585D5EC1" w:rsidR="005D25AB" w:rsidRDefault="005D25AB" w:rsidP="000251F8">
            <w:r w:rsidRPr="00B73BD6">
              <w:t>Dedicated</w:t>
            </w:r>
            <w:r>
              <w:t xml:space="preserve"> r</w:t>
            </w:r>
            <w:r w:rsidRPr="00B73BD6">
              <w:t>esources</w:t>
            </w:r>
          </w:p>
        </w:tc>
        <w:tc>
          <w:tcPr>
            <w:tcW w:w="1027" w:type="dxa"/>
          </w:tcPr>
          <w:p w14:paraId="0451F414" w14:textId="6D33BC28" w:rsidR="005D25AB" w:rsidRPr="005D25AB" w:rsidRDefault="005D25AB" w:rsidP="000251F8">
            <w:pPr>
              <w:rPr>
                <w:rFonts w:eastAsiaTheme="minorEastAsia"/>
                <w:lang w:eastAsia="zh-CN"/>
              </w:rPr>
            </w:pPr>
            <w:r>
              <w:rPr>
                <w:rFonts w:eastAsiaTheme="minorEastAsia"/>
                <w:lang w:eastAsia="zh-CN"/>
              </w:rPr>
              <w:t>Dedicated</w:t>
            </w:r>
          </w:p>
        </w:tc>
        <w:tc>
          <w:tcPr>
            <w:tcW w:w="1383" w:type="dxa"/>
          </w:tcPr>
          <w:p w14:paraId="570D692C" w14:textId="0822D87F" w:rsidR="005D25AB" w:rsidRPr="005D25AB" w:rsidRDefault="005D25AB" w:rsidP="000251F8">
            <w:pPr>
              <w:rPr>
                <w:rFonts w:eastAsiaTheme="minorEastAsia"/>
                <w:lang w:eastAsia="zh-CN"/>
              </w:rPr>
            </w:pPr>
            <w:r>
              <w:rPr>
                <w:rFonts w:eastAsiaTheme="minorEastAsia"/>
                <w:lang w:eastAsia="zh-CN"/>
              </w:rPr>
              <w:t>Dedicated</w:t>
            </w:r>
          </w:p>
        </w:tc>
        <w:tc>
          <w:tcPr>
            <w:tcW w:w="1227" w:type="dxa"/>
          </w:tcPr>
          <w:p w14:paraId="3888A8E2" w14:textId="06740195" w:rsidR="005D25AB" w:rsidRDefault="00036E5B" w:rsidP="000251F8">
            <w:r w:rsidRPr="00036E5B">
              <w:t>Dedicated resources, simple design</w:t>
            </w:r>
            <w:r w:rsidR="00634087">
              <w:t>, good performance</w:t>
            </w:r>
          </w:p>
        </w:tc>
        <w:tc>
          <w:tcPr>
            <w:tcW w:w="2033" w:type="dxa"/>
          </w:tcPr>
          <w:p w14:paraId="6DC3AF27" w14:textId="35C3B3B5" w:rsidR="005D25AB" w:rsidRDefault="00036E5B" w:rsidP="000251F8">
            <w:r>
              <w:t>High</w:t>
            </w:r>
            <w:r w:rsidRPr="00036E5B">
              <w:t xml:space="preserve"> cost</w:t>
            </w:r>
          </w:p>
        </w:tc>
      </w:tr>
      <w:tr w:rsidR="005D25AB" w14:paraId="492C3236" w14:textId="77777777" w:rsidTr="00902725">
        <w:trPr>
          <w:jc w:val="center"/>
        </w:trPr>
        <w:tc>
          <w:tcPr>
            <w:tcW w:w="1290" w:type="dxa"/>
            <w:vAlign w:val="center"/>
          </w:tcPr>
          <w:p w14:paraId="05D6D5A2" w14:textId="7F65690C" w:rsidR="005D25AB" w:rsidRDefault="00942B55" w:rsidP="00942B55">
            <w:pPr>
              <w:jc w:val="center"/>
            </w:pPr>
            <w:r>
              <w:rPr>
                <w:b/>
                <w:sz w:val="18"/>
                <w:lang w:eastAsia="zh-CN"/>
              </w:rPr>
              <w:lastRenderedPageBreak/>
              <w:t>Hybrid resource Relay</w:t>
            </w:r>
          </w:p>
        </w:tc>
        <w:tc>
          <w:tcPr>
            <w:tcW w:w="2391" w:type="dxa"/>
          </w:tcPr>
          <w:p w14:paraId="1DCE5ABB" w14:textId="1B48D443" w:rsidR="005D25AB" w:rsidRDefault="005D25AB" w:rsidP="000251F8">
            <w:r w:rsidRPr="00493F37">
              <w:t xml:space="preserve">Some are dedicated resources, while others use </w:t>
            </w:r>
            <w:r>
              <w:t>ambient resources</w:t>
            </w:r>
          </w:p>
        </w:tc>
        <w:tc>
          <w:tcPr>
            <w:tcW w:w="1027" w:type="dxa"/>
          </w:tcPr>
          <w:p w14:paraId="107B783A" w14:textId="1CA0A1A7" w:rsidR="005D25AB" w:rsidRPr="005D25AB" w:rsidRDefault="005D25AB" w:rsidP="000251F8">
            <w:pPr>
              <w:rPr>
                <w:rFonts w:eastAsiaTheme="minorEastAsia"/>
                <w:lang w:eastAsia="zh-CN"/>
              </w:rPr>
            </w:pPr>
            <w:r>
              <w:rPr>
                <w:rFonts w:eastAsiaTheme="minorEastAsia" w:hint="eastAsia"/>
                <w:lang w:eastAsia="zh-CN"/>
              </w:rPr>
              <w:t>A</w:t>
            </w:r>
            <w:r>
              <w:rPr>
                <w:rFonts w:eastAsiaTheme="minorEastAsia"/>
                <w:lang w:eastAsia="zh-CN"/>
              </w:rPr>
              <w:t>mbient</w:t>
            </w:r>
          </w:p>
        </w:tc>
        <w:tc>
          <w:tcPr>
            <w:tcW w:w="1383" w:type="dxa"/>
          </w:tcPr>
          <w:p w14:paraId="6BBFF6B3" w14:textId="5B3A6603" w:rsidR="005D25AB" w:rsidRPr="005D25AB" w:rsidRDefault="00634087" w:rsidP="000251F8">
            <w:pPr>
              <w:rPr>
                <w:rFonts w:eastAsiaTheme="minorEastAsia"/>
                <w:lang w:eastAsia="zh-CN"/>
              </w:rPr>
            </w:pPr>
            <w:r w:rsidRPr="00634087">
              <w:rPr>
                <w:rFonts w:eastAsiaTheme="minorEastAsia"/>
                <w:lang w:eastAsia="zh-CN"/>
              </w:rPr>
              <w:t>Downlink dedicated resources</w:t>
            </w:r>
          </w:p>
        </w:tc>
        <w:tc>
          <w:tcPr>
            <w:tcW w:w="1227" w:type="dxa"/>
          </w:tcPr>
          <w:p w14:paraId="3E68229E" w14:textId="48D42D0D" w:rsidR="00634087" w:rsidRDefault="00634087" w:rsidP="000251F8">
            <w:r w:rsidRPr="00634087">
              <w:t>Saving uplink spectrum resources</w:t>
            </w:r>
            <w:r w:rsidR="00F64974">
              <w:t>,</w:t>
            </w:r>
            <w:r w:rsidR="00F64974" w:rsidRPr="00634087">
              <w:t xml:space="preserve"> Medium cost</w:t>
            </w:r>
          </w:p>
        </w:tc>
        <w:tc>
          <w:tcPr>
            <w:tcW w:w="2033" w:type="dxa"/>
          </w:tcPr>
          <w:p w14:paraId="3C04EF53" w14:textId="21EC4667" w:rsidR="005D25AB" w:rsidRDefault="00F64974" w:rsidP="000251F8">
            <w:r w:rsidRPr="00F64974">
              <w:t>Slightly poor uplink performance</w:t>
            </w:r>
          </w:p>
        </w:tc>
      </w:tr>
      <w:tr w:rsidR="005D25AB" w14:paraId="4E12180C" w14:textId="77777777" w:rsidTr="00902725">
        <w:trPr>
          <w:jc w:val="center"/>
        </w:trPr>
        <w:tc>
          <w:tcPr>
            <w:tcW w:w="1290" w:type="dxa"/>
            <w:vAlign w:val="center"/>
          </w:tcPr>
          <w:p w14:paraId="3F8F2FE9" w14:textId="0EDB457C" w:rsidR="005D25AB" w:rsidRPr="00B73BD6" w:rsidRDefault="00942B55" w:rsidP="00942B55">
            <w:pPr>
              <w:jc w:val="center"/>
              <w:rPr>
                <w:b/>
                <w:sz w:val="18"/>
                <w:lang w:eastAsia="zh-CN"/>
              </w:rPr>
            </w:pPr>
            <w:r w:rsidRPr="00AB26E5">
              <w:rPr>
                <w:b/>
                <w:sz w:val="18"/>
                <w:lang w:eastAsia="zh-CN"/>
              </w:rPr>
              <w:t xml:space="preserve">Ambient </w:t>
            </w:r>
            <w:r>
              <w:rPr>
                <w:b/>
                <w:sz w:val="18"/>
                <w:lang w:eastAsia="zh-CN"/>
              </w:rPr>
              <w:t>resource Relay</w:t>
            </w:r>
          </w:p>
        </w:tc>
        <w:tc>
          <w:tcPr>
            <w:tcW w:w="2391" w:type="dxa"/>
          </w:tcPr>
          <w:p w14:paraId="732DE5DE" w14:textId="5E21F2E6" w:rsidR="005D25AB" w:rsidRDefault="005D25AB" w:rsidP="000251F8">
            <w:r>
              <w:t>Ambient</w:t>
            </w:r>
            <w:r w:rsidRPr="00B73BD6">
              <w:t xml:space="preserve"> </w:t>
            </w:r>
            <w:r>
              <w:t xml:space="preserve"> r</w:t>
            </w:r>
            <w:r w:rsidRPr="00B73BD6">
              <w:t xml:space="preserve">esources </w:t>
            </w:r>
          </w:p>
        </w:tc>
        <w:tc>
          <w:tcPr>
            <w:tcW w:w="1027" w:type="dxa"/>
          </w:tcPr>
          <w:p w14:paraId="42D868E3" w14:textId="7B7202DA" w:rsidR="005D25AB" w:rsidRPr="005D25AB" w:rsidRDefault="005D25AB" w:rsidP="000251F8">
            <w:pPr>
              <w:rPr>
                <w:rFonts w:eastAsiaTheme="minorEastAsia"/>
                <w:lang w:eastAsia="zh-CN"/>
              </w:rPr>
            </w:pPr>
            <w:r>
              <w:rPr>
                <w:rFonts w:eastAsiaTheme="minorEastAsia" w:hint="eastAsia"/>
                <w:lang w:eastAsia="zh-CN"/>
              </w:rPr>
              <w:t>A</w:t>
            </w:r>
            <w:r>
              <w:rPr>
                <w:rFonts w:eastAsiaTheme="minorEastAsia"/>
                <w:lang w:eastAsia="zh-CN"/>
              </w:rPr>
              <w:t>mbient</w:t>
            </w:r>
          </w:p>
        </w:tc>
        <w:tc>
          <w:tcPr>
            <w:tcW w:w="1383" w:type="dxa"/>
          </w:tcPr>
          <w:p w14:paraId="033CB465" w14:textId="37933A7F" w:rsidR="005D25AB" w:rsidRPr="005D25AB" w:rsidRDefault="005D25AB" w:rsidP="000251F8">
            <w:pPr>
              <w:rPr>
                <w:rFonts w:eastAsiaTheme="minorEastAsia"/>
                <w:lang w:eastAsia="zh-CN"/>
              </w:rPr>
            </w:pPr>
            <w:r>
              <w:rPr>
                <w:rFonts w:eastAsiaTheme="minorEastAsia" w:hint="eastAsia"/>
                <w:lang w:eastAsia="zh-CN"/>
              </w:rPr>
              <w:t>A</w:t>
            </w:r>
            <w:r>
              <w:rPr>
                <w:rFonts w:eastAsiaTheme="minorEastAsia"/>
                <w:lang w:eastAsia="zh-CN"/>
              </w:rPr>
              <w:t>mbient</w:t>
            </w:r>
          </w:p>
        </w:tc>
        <w:tc>
          <w:tcPr>
            <w:tcW w:w="1227" w:type="dxa"/>
          </w:tcPr>
          <w:p w14:paraId="13B51B1A" w14:textId="77777777" w:rsidR="00634087" w:rsidRDefault="00634087" w:rsidP="000251F8">
            <w:r w:rsidRPr="00036E5B">
              <w:t>Low cost</w:t>
            </w:r>
          </w:p>
          <w:p w14:paraId="4AE137B2" w14:textId="5BD529B8" w:rsidR="005D25AB" w:rsidRDefault="005D25AB" w:rsidP="000251F8"/>
        </w:tc>
        <w:tc>
          <w:tcPr>
            <w:tcW w:w="2033" w:type="dxa"/>
          </w:tcPr>
          <w:p w14:paraId="3D227990" w14:textId="20B0FF63" w:rsidR="00634087" w:rsidRDefault="00634087" w:rsidP="000251F8">
            <w:r w:rsidRPr="00A02BA4">
              <w:t>The design is complex, and the performance needs to be fully verified</w:t>
            </w:r>
            <w:r>
              <w:t>.</w:t>
            </w:r>
          </w:p>
        </w:tc>
      </w:tr>
    </w:tbl>
    <w:p w14:paraId="145BA421" w14:textId="77777777" w:rsidR="00431AB7" w:rsidRDefault="00431AB7" w:rsidP="00431AB7">
      <w:pPr>
        <w:rPr>
          <w:rFonts w:eastAsiaTheme="minorEastAsia"/>
          <w:b/>
          <w:i/>
          <w:highlight w:val="yellow"/>
          <w:lang w:eastAsia="zh-CN"/>
        </w:rPr>
      </w:pPr>
    </w:p>
    <w:p w14:paraId="43AC53B5" w14:textId="5F78C144" w:rsidR="00BD1731" w:rsidRPr="004048CB" w:rsidRDefault="00431AB7" w:rsidP="00431AB7">
      <w:pPr>
        <w:rPr>
          <w:rFonts w:eastAsiaTheme="minorEastAsia"/>
          <w:b/>
          <w:i/>
          <w:lang w:eastAsia="zh-CN"/>
        </w:rPr>
      </w:pPr>
      <w:r w:rsidRPr="00277006">
        <w:rPr>
          <w:rFonts w:eastAsiaTheme="minorEastAsia"/>
          <w:b/>
          <w:i/>
          <w:lang w:eastAsia="zh-CN"/>
        </w:rPr>
        <w:t>Proposal</w:t>
      </w:r>
      <w:r w:rsidR="00277006">
        <w:rPr>
          <w:rFonts w:eastAsiaTheme="minorEastAsia"/>
          <w:b/>
          <w:i/>
          <w:lang w:eastAsia="zh-CN"/>
        </w:rPr>
        <w:t xml:space="preserve"> </w:t>
      </w:r>
      <w:r w:rsidR="00C9101D">
        <w:rPr>
          <w:rFonts w:eastAsiaTheme="minorEastAsia"/>
          <w:b/>
          <w:i/>
          <w:lang w:eastAsia="zh-CN"/>
        </w:rPr>
        <w:t>3</w:t>
      </w:r>
      <w:r w:rsidRPr="00277006">
        <w:rPr>
          <w:rFonts w:eastAsiaTheme="minorEastAsia"/>
          <w:b/>
          <w:i/>
          <w:lang w:eastAsia="zh-CN"/>
        </w:rPr>
        <w:t xml:space="preserve">:  </w:t>
      </w:r>
      <w:r w:rsidR="00C9101D">
        <w:rPr>
          <w:rFonts w:eastAsiaTheme="minorEastAsia"/>
          <w:b/>
          <w:i/>
          <w:lang w:eastAsia="zh-CN"/>
        </w:rPr>
        <w:t>T</w:t>
      </w:r>
      <w:r w:rsidR="00C9101D" w:rsidRPr="00277006">
        <w:rPr>
          <w:rFonts w:eastAsiaTheme="minorEastAsia"/>
          <w:b/>
          <w:i/>
          <w:lang w:eastAsia="zh-CN"/>
        </w:rPr>
        <w:t>hree network architectures</w:t>
      </w:r>
      <w:r w:rsidR="00C9101D">
        <w:rPr>
          <w:rFonts w:eastAsiaTheme="minorEastAsia"/>
          <w:b/>
          <w:i/>
          <w:lang w:eastAsia="zh-CN"/>
        </w:rPr>
        <w:t xml:space="preserve"> are recommended for Ambient IOT: Dedicated, </w:t>
      </w:r>
      <w:proofErr w:type="spellStart"/>
      <w:r w:rsidR="00942B55">
        <w:rPr>
          <w:rFonts w:eastAsiaTheme="minorEastAsia"/>
          <w:b/>
          <w:i/>
          <w:lang w:eastAsia="zh-CN"/>
        </w:rPr>
        <w:t>Hybroid</w:t>
      </w:r>
      <w:proofErr w:type="spellEnd"/>
      <w:r w:rsidR="00C9101D">
        <w:rPr>
          <w:rFonts w:eastAsiaTheme="minorEastAsia"/>
          <w:b/>
          <w:i/>
          <w:lang w:eastAsia="zh-CN"/>
        </w:rPr>
        <w:t xml:space="preserve"> and Ambient</w:t>
      </w:r>
      <w:r w:rsidR="00942B55">
        <w:rPr>
          <w:rFonts w:eastAsiaTheme="minorEastAsia"/>
          <w:b/>
          <w:i/>
          <w:lang w:eastAsia="zh-CN"/>
        </w:rPr>
        <w:t xml:space="preserve"> resource Relay</w:t>
      </w:r>
      <w:r w:rsidR="00C9101D">
        <w:rPr>
          <w:rFonts w:eastAsiaTheme="minorEastAsia"/>
          <w:b/>
          <w:i/>
          <w:lang w:eastAsia="zh-CN"/>
        </w:rPr>
        <w:t>.</w:t>
      </w:r>
    </w:p>
    <w:p w14:paraId="32360E3E" w14:textId="4CA3A2A7" w:rsidR="002D34FC" w:rsidRDefault="002D34FC" w:rsidP="00902725">
      <w:pPr>
        <w:pStyle w:val="title2"/>
        <w:ind w:left="0"/>
      </w:pPr>
      <w:r w:rsidRPr="002D34FC">
        <w:t>Duplex Mode and Spectrum</w:t>
      </w:r>
    </w:p>
    <w:p w14:paraId="3CA3BB2F" w14:textId="14FCBD71" w:rsidR="00C644CE" w:rsidRPr="00BB1976" w:rsidRDefault="00BB3002" w:rsidP="00C644CE">
      <w:pPr>
        <w:rPr>
          <w:rFonts w:eastAsiaTheme="minorEastAsia"/>
          <w:lang w:eastAsia="zh-CN"/>
        </w:rPr>
      </w:pPr>
      <w:r w:rsidRPr="00BB1976">
        <w:rPr>
          <w:rFonts w:eastAsiaTheme="minorEastAsia"/>
          <w:lang w:eastAsia="zh-CN"/>
        </w:rPr>
        <w:t>The main frequency spectrum of NR is the TDD system, and NR has already deployed many TDD networks. Therefore, the deployed network can be used to quickly provide services for Ambient IOT.</w:t>
      </w:r>
      <w:r w:rsidR="00AB3301" w:rsidRPr="00BB1976">
        <w:t xml:space="preserve"> </w:t>
      </w:r>
      <w:r w:rsidR="00AB3301" w:rsidRPr="00BB1976">
        <w:rPr>
          <w:rFonts w:eastAsiaTheme="minorEastAsia"/>
          <w:lang w:eastAsia="zh-CN"/>
        </w:rPr>
        <w:t>The frequency spectrum of FDD is more extensive. Although most of them are occupied by LTE, they can be dynamically shared or refarmed into an NR network. In addition, the frequency points of the FDD spectrum are lower and the uplink and downlink spectrums are separated, so it is more beneficial for energy harvesting and backscattering.</w:t>
      </w:r>
    </w:p>
    <w:p w14:paraId="2EC2E76C" w14:textId="369B3208" w:rsidR="003D7F62" w:rsidRPr="00874C15" w:rsidRDefault="00874C15" w:rsidP="00676CB9">
      <w:pPr>
        <w:rPr>
          <w:rFonts w:eastAsiaTheme="minorEastAsia"/>
          <w:lang w:eastAsia="zh-CN"/>
        </w:rPr>
      </w:pPr>
      <w:r>
        <w:rPr>
          <w:rFonts w:eastAsiaTheme="minorEastAsia"/>
          <w:b/>
          <w:i/>
          <w:lang w:eastAsia="zh-CN"/>
        </w:rPr>
        <w:t xml:space="preserve">Proposal 4: Both FDD and TDD mode can be adopted for Ambient IOT, and FDD mode can be selected as the starting point. </w:t>
      </w:r>
    </w:p>
    <w:p w14:paraId="47C26F20" w14:textId="739D7FCC" w:rsidR="00A67BB9" w:rsidRDefault="00656E15" w:rsidP="00902725">
      <w:pPr>
        <w:pStyle w:val="title2"/>
        <w:ind w:left="0"/>
      </w:pPr>
      <w:r w:rsidRPr="00656E15">
        <w:t xml:space="preserve">Coexistence </w:t>
      </w:r>
    </w:p>
    <w:p w14:paraId="30F5EB7B" w14:textId="732C9E98" w:rsidR="00D01A10" w:rsidRDefault="00D01A10" w:rsidP="00D01A10">
      <w:pPr>
        <w:rPr>
          <w:rFonts w:eastAsiaTheme="minorEastAsia"/>
          <w:lang w:eastAsia="zh-CN"/>
        </w:rPr>
      </w:pPr>
      <w:r w:rsidRPr="00D01A10">
        <w:rPr>
          <w:rFonts w:eastAsiaTheme="minorEastAsia"/>
          <w:lang w:eastAsia="zh-CN"/>
        </w:rPr>
        <w:t>Due to the extremely low cost and complexity in design, it is difficult to be compatible with the original legacy terminals.</w:t>
      </w:r>
      <w:r w:rsidR="00087BAA" w:rsidRPr="00087BAA">
        <w:t xml:space="preserve"> </w:t>
      </w:r>
      <w:r w:rsidR="00577A9E" w:rsidRPr="00577A9E">
        <w:t xml:space="preserve"> </w:t>
      </w:r>
      <w:r w:rsidR="00577A9E" w:rsidRPr="00577A9E">
        <w:rPr>
          <w:rFonts w:eastAsiaTheme="minorEastAsia"/>
          <w:lang w:eastAsia="zh-CN"/>
        </w:rPr>
        <w:t>However, it can be compared with NB</w:t>
      </w:r>
      <w:r w:rsidR="00577A9E">
        <w:rPr>
          <w:rFonts w:eastAsiaTheme="minorEastAsia"/>
          <w:lang w:eastAsia="zh-CN"/>
        </w:rPr>
        <w:t>-</w:t>
      </w:r>
      <w:r w:rsidR="00577A9E" w:rsidRPr="00577A9E">
        <w:rPr>
          <w:rFonts w:eastAsiaTheme="minorEastAsia"/>
          <w:lang w:eastAsia="zh-CN"/>
        </w:rPr>
        <w:t>IOT. Although it is not compatible, it can be deployed in IN-BAND without affecting the legacy terminal.</w:t>
      </w:r>
      <w:r w:rsidR="003B6392" w:rsidRPr="003B6392">
        <w:t xml:space="preserve"> </w:t>
      </w:r>
      <w:r w:rsidR="003B6392" w:rsidRPr="003B6392">
        <w:rPr>
          <w:rFonts w:eastAsiaTheme="minorEastAsia"/>
          <w:lang w:eastAsia="zh-CN"/>
        </w:rPr>
        <w:t>The advantage of IN</w:t>
      </w:r>
      <w:r w:rsidR="003B6392">
        <w:rPr>
          <w:rFonts w:eastAsiaTheme="minorEastAsia"/>
          <w:lang w:eastAsia="zh-CN"/>
        </w:rPr>
        <w:t>-</w:t>
      </w:r>
      <w:r w:rsidR="003B6392" w:rsidRPr="003B6392">
        <w:rPr>
          <w:rFonts w:eastAsiaTheme="minorEastAsia"/>
          <w:lang w:eastAsia="zh-CN"/>
        </w:rPr>
        <w:t>BAND deployment is that there is no need to redeploy the base station to save operators' costs.</w:t>
      </w:r>
    </w:p>
    <w:p w14:paraId="50BF8D93" w14:textId="7ADB3F0F" w:rsidR="00874C15" w:rsidRDefault="003F7553" w:rsidP="00D01A10">
      <w:pPr>
        <w:rPr>
          <w:rFonts w:eastAsiaTheme="minorEastAsia"/>
          <w:lang w:eastAsia="zh-CN"/>
        </w:rPr>
      </w:pPr>
      <w:r w:rsidRPr="00087BAA">
        <w:rPr>
          <w:rFonts w:eastAsiaTheme="minorEastAsia"/>
          <w:lang w:eastAsia="zh-CN"/>
        </w:rPr>
        <w:t>The NR sta</w:t>
      </w:r>
      <w:r>
        <w:rPr>
          <w:rFonts w:eastAsiaTheme="minorEastAsia"/>
          <w:lang w:eastAsia="zh-CN"/>
        </w:rPr>
        <w:t xml:space="preserve">ndard has accepted many forward </w:t>
      </w:r>
      <w:r w:rsidRPr="00087BAA">
        <w:rPr>
          <w:rFonts w:eastAsiaTheme="minorEastAsia"/>
          <w:lang w:eastAsia="zh-CN"/>
        </w:rPr>
        <w:t>compatible designs when it was formulated, so the existing solutions can be used for compatibility design.</w:t>
      </w:r>
      <w:r w:rsidR="00680D50" w:rsidRPr="00680D50">
        <w:t xml:space="preserve"> </w:t>
      </w:r>
      <w:r w:rsidR="00680D50" w:rsidRPr="00680D50">
        <w:rPr>
          <w:rFonts w:eastAsiaTheme="minorEastAsia"/>
          <w:lang w:eastAsia="zh-CN"/>
        </w:rPr>
        <w:t>For example, the simplest and most direct solution is to reserve a clean resource for Ambient IOT</w:t>
      </w:r>
      <w:r w:rsidR="00680D50">
        <w:rPr>
          <w:rFonts w:eastAsiaTheme="minorEastAsia"/>
          <w:lang w:eastAsia="zh-CN"/>
        </w:rPr>
        <w:t xml:space="preserve"> traffic</w:t>
      </w:r>
      <w:r w:rsidR="00680D50" w:rsidRPr="00680D50">
        <w:rPr>
          <w:rFonts w:eastAsiaTheme="minorEastAsia"/>
          <w:lang w:eastAsia="zh-CN"/>
        </w:rPr>
        <w:t>.</w:t>
      </w:r>
    </w:p>
    <w:p w14:paraId="627E4814" w14:textId="480F20B4" w:rsidR="00C71DE9" w:rsidRPr="00874C15" w:rsidRDefault="00874C15" w:rsidP="00D01A10">
      <w:pPr>
        <w:rPr>
          <w:rFonts w:eastAsiaTheme="minorEastAsia"/>
          <w:b/>
          <w:i/>
          <w:lang w:eastAsia="zh-CN"/>
        </w:rPr>
      </w:pPr>
      <w:r w:rsidRPr="003B0C13">
        <w:rPr>
          <w:rFonts w:eastAsiaTheme="minorEastAsia"/>
          <w:b/>
          <w:i/>
          <w:lang w:eastAsia="zh-CN"/>
        </w:rPr>
        <w:t>Proposal</w:t>
      </w:r>
      <w:r>
        <w:rPr>
          <w:rFonts w:eastAsiaTheme="minorEastAsia"/>
          <w:b/>
          <w:i/>
          <w:lang w:eastAsia="zh-CN"/>
        </w:rPr>
        <w:t xml:space="preserve"> 5</w:t>
      </w:r>
      <w:r w:rsidRPr="003B0C13">
        <w:rPr>
          <w:rFonts w:eastAsiaTheme="minorEastAsia"/>
          <w:b/>
          <w:i/>
          <w:lang w:eastAsia="zh-CN"/>
        </w:rPr>
        <w:t xml:space="preserve">: Use the existing </w:t>
      </w:r>
      <w:r>
        <w:rPr>
          <w:rFonts w:eastAsiaTheme="minorEastAsia" w:hint="eastAsia"/>
          <w:b/>
          <w:i/>
          <w:lang w:eastAsia="zh-CN"/>
        </w:rPr>
        <w:t>NR</w:t>
      </w:r>
      <w:r>
        <w:rPr>
          <w:rFonts w:eastAsiaTheme="minorEastAsia"/>
          <w:b/>
          <w:i/>
          <w:lang w:eastAsia="zh-CN"/>
        </w:rPr>
        <w:t xml:space="preserve"> forward compatibility</w:t>
      </w:r>
      <w:r w:rsidRPr="003B0C13">
        <w:rPr>
          <w:rFonts w:eastAsiaTheme="minorEastAsia"/>
          <w:b/>
          <w:i/>
          <w:lang w:eastAsia="zh-CN"/>
        </w:rPr>
        <w:t xml:space="preserve"> solution and principle to</w:t>
      </w:r>
      <w:r>
        <w:rPr>
          <w:rFonts w:eastAsiaTheme="minorEastAsia"/>
          <w:b/>
          <w:i/>
          <w:lang w:eastAsia="zh-CN"/>
        </w:rPr>
        <w:t xml:space="preserve"> solve</w:t>
      </w:r>
      <w:r>
        <w:rPr>
          <w:rFonts w:eastAsiaTheme="minorEastAsia" w:hint="eastAsia"/>
          <w:b/>
          <w:i/>
          <w:lang w:eastAsia="zh-CN"/>
        </w:rPr>
        <w:t>/</w:t>
      </w:r>
      <w:r>
        <w:rPr>
          <w:rFonts w:eastAsiaTheme="minorEastAsia"/>
          <w:b/>
          <w:i/>
          <w:lang w:eastAsia="zh-CN"/>
        </w:rPr>
        <w:t xml:space="preserve">design the potential coexistence issue </w:t>
      </w:r>
      <w:r w:rsidRPr="003B0C13">
        <w:rPr>
          <w:rFonts w:eastAsiaTheme="minorEastAsia"/>
          <w:b/>
          <w:i/>
          <w:lang w:eastAsia="zh-CN"/>
        </w:rPr>
        <w:t xml:space="preserve">between Ambient IOT and </w:t>
      </w:r>
      <w:r>
        <w:rPr>
          <w:rFonts w:eastAsiaTheme="minorEastAsia"/>
          <w:b/>
          <w:i/>
          <w:lang w:eastAsia="zh-CN"/>
        </w:rPr>
        <w:t>NR.</w:t>
      </w:r>
    </w:p>
    <w:p w14:paraId="027F512A" w14:textId="239F3A96" w:rsidR="00196805" w:rsidRPr="00196805" w:rsidRDefault="00196805" w:rsidP="00902725">
      <w:pPr>
        <w:pStyle w:val="title2"/>
        <w:ind w:left="0"/>
      </w:pPr>
      <w:r>
        <w:rPr>
          <w:rFonts w:hint="eastAsia"/>
        </w:rPr>
        <w:t>T</w:t>
      </w:r>
      <w:r>
        <w:t xml:space="preserve">raffic </w:t>
      </w:r>
      <w:r w:rsidR="00502F3E">
        <w:t>Type</w:t>
      </w:r>
    </w:p>
    <w:p w14:paraId="0C2CE87E" w14:textId="076675C8" w:rsidR="00BE0DC0" w:rsidRPr="00AD6DBF" w:rsidRDefault="003D132A" w:rsidP="00393F56">
      <w:pPr>
        <w:rPr>
          <w:rFonts w:eastAsiaTheme="minorEastAsia"/>
          <w:lang w:eastAsia="zh-CN"/>
        </w:rPr>
      </w:pPr>
      <w:r w:rsidRPr="003D132A">
        <w:rPr>
          <w:rFonts w:eastAsiaTheme="minorEastAsia"/>
          <w:lang w:eastAsia="zh-CN"/>
        </w:rPr>
        <w:t xml:space="preserve">From the </w:t>
      </w:r>
      <w:r w:rsidR="00D90EF5">
        <w:rPr>
          <w:rFonts w:eastAsiaTheme="minorEastAsia"/>
          <w:lang w:eastAsia="zh-CN"/>
        </w:rPr>
        <w:t>use cases</w:t>
      </w:r>
      <w:r w:rsidRPr="003D132A">
        <w:rPr>
          <w:rFonts w:eastAsiaTheme="minorEastAsia"/>
          <w:lang w:eastAsia="zh-CN"/>
        </w:rPr>
        <w:t xml:space="preserve"> analysis in Section 2.1, label identification</w:t>
      </w:r>
      <w:r w:rsidR="00167E8A">
        <w:rPr>
          <w:rFonts w:eastAsiaTheme="minorEastAsia"/>
          <w:lang w:eastAsia="zh-CN"/>
        </w:rPr>
        <w:t>,</w:t>
      </w:r>
      <w:r w:rsidRPr="003D132A">
        <w:rPr>
          <w:rFonts w:eastAsiaTheme="minorEastAsia"/>
          <w:lang w:eastAsia="zh-CN"/>
        </w:rPr>
        <w:t xml:space="preserve"> target positioning</w:t>
      </w:r>
      <w:r w:rsidR="00167E8A">
        <w:rPr>
          <w:rFonts w:eastAsiaTheme="minorEastAsia"/>
          <w:lang w:eastAsia="zh-CN"/>
        </w:rPr>
        <w:t xml:space="preserve"> and actuator</w:t>
      </w:r>
      <w:r w:rsidRPr="003D132A">
        <w:rPr>
          <w:rFonts w:eastAsiaTheme="minorEastAsia"/>
          <w:lang w:eastAsia="zh-CN"/>
        </w:rPr>
        <w:t xml:space="preserve"> belong to </w:t>
      </w:r>
      <w:r w:rsidRPr="00196805">
        <w:rPr>
          <w:rFonts w:eastAsia="宋体" w:hint="eastAsia"/>
          <w:szCs w:val="20"/>
          <w:lang w:eastAsia="zh-CN"/>
        </w:rPr>
        <w:t>device terminated</w:t>
      </w:r>
      <w:r>
        <w:rPr>
          <w:rFonts w:eastAsia="宋体"/>
          <w:szCs w:val="20"/>
          <w:lang w:eastAsia="zh-CN"/>
        </w:rPr>
        <w:t xml:space="preserve"> traffic</w:t>
      </w:r>
      <w:r w:rsidR="00167E8A">
        <w:rPr>
          <w:rFonts w:eastAsiaTheme="minorEastAsia"/>
          <w:lang w:eastAsia="zh-CN"/>
        </w:rPr>
        <w:t xml:space="preserve">, while sensor </w:t>
      </w:r>
      <w:r w:rsidR="00B00878">
        <w:rPr>
          <w:rFonts w:eastAsiaTheme="minorEastAsia"/>
          <w:lang w:eastAsia="zh-CN"/>
        </w:rPr>
        <w:t xml:space="preserve">detection </w:t>
      </w:r>
      <w:r w:rsidR="00B00878" w:rsidRPr="003D132A">
        <w:rPr>
          <w:rFonts w:eastAsiaTheme="minorEastAsia"/>
          <w:lang w:eastAsia="zh-CN"/>
        </w:rPr>
        <w:t>is</w:t>
      </w:r>
      <w:r w:rsidRPr="003D132A">
        <w:rPr>
          <w:rFonts w:eastAsiaTheme="minorEastAsia"/>
          <w:lang w:eastAsia="zh-CN"/>
        </w:rPr>
        <w:t xml:space="preserve"> </w:t>
      </w:r>
      <w:r>
        <w:rPr>
          <w:rFonts w:eastAsia="宋体"/>
          <w:szCs w:val="20"/>
          <w:lang w:eastAsia="zh-CN"/>
        </w:rPr>
        <w:t>d</w:t>
      </w:r>
      <w:r w:rsidRPr="00196805">
        <w:rPr>
          <w:rFonts w:eastAsia="宋体" w:hint="eastAsia"/>
          <w:szCs w:val="20"/>
          <w:lang w:eastAsia="zh-CN"/>
        </w:rPr>
        <w:t>evice originated</w:t>
      </w:r>
      <w:r w:rsidRPr="00AD6DBF">
        <w:rPr>
          <w:rFonts w:eastAsiaTheme="minorEastAsia"/>
          <w:lang w:eastAsia="zh-CN"/>
        </w:rPr>
        <w:t xml:space="preserve"> </w:t>
      </w:r>
      <w:r w:rsidRPr="00196805">
        <w:rPr>
          <w:rFonts w:eastAsia="宋体" w:hint="eastAsia"/>
          <w:szCs w:val="20"/>
          <w:lang w:eastAsia="zh-CN"/>
        </w:rPr>
        <w:t>traffic</w:t>
      </w:r>
      <w:r w:rsidRPr="003D132A">
        <w:rPr>
          <w:rFonts w:eastAsiaTheme="minorEastAsia"/>
          <w:lang w:eastAsia="zh-CN"/>
        </w:rPr>
        <w:t>.</w:t>
      </w:r>
      <w:r w:rsidR="00486B35" w:rsidRPr="00486B35">
        <w:t xml:space="preserve"> </w:t>
      </w:r>
      <w:r w:rsidR="006B47A9" w:rsidRPr="006B47A9">
        <w:t>Although the sensor detection service should be triggered and reported according to conditions after sensor detection in principle, it can also be triggered and reported periodically through the network side. Therefore, it is necessary to specifically analyze the real-time requirements of specific applications.</w:t>
      </w:r>
    </w:p>
    <w:p w14:paraId="7E896006" w14:textId="77777777" w:rsidR="00BE0DC0" w:rsidRPr="003B0C13" w:rsidRDefault="00BE0DC0" w:rsidP="00BE0DC0">
      <w:pPr>
        <w:rPr>
          <w:rFonts w:eastAsiaTheme="minorEastAsia"/>
          <w:b/>
          <w:i/>
          <w:lang w:eastAsia="zh-CN"/>
        </w:rPr>
      </w:pPr>
      <w:r>
        <w:rPr>
          <w:rFonts w:eastAsiaTheme="minorEastAsia"/>
          <w:b/>
          <w:i/>
          <w:lang w:eastAsia="zh-CN"/>
        </w:rPr>
        <w:t>Proposal 6</w:t>
      </w:r>
      <w:r w:rsidRPr="003B0C13">
        <w:rPr>
          <w:rFonts w:eastAsiaTheme="minorEastAsia"/>
          <w:b/>
          <w:i/>
          <w:lang w:eastAsia="zh-CN"/>
        </w:rPr>
        <w:t>: Both device terminated and Device originated traffic need to be considered for Ambient IOT.</w:t>
      </w:r>
    </w:p>
    <w:p w14:paraId="14CF9E08" w14:textId="00C12BB6" w:rsidR="00C71DE9" w:rsidRPr="00BE0DC0" w:rsidRDefault="00BE0DC0" w:rsidP="00393F56">
      <w:pPr>
        <w:rPr>
          <w:rFonts w:eastAsiaTheme="minorEastAsia"/>
          <w:b/>
          <w:i/>
          <w:lang w:eastAsia="zh-CN"/>
        </w:rPr>
      </w:pPr>
      <w:r w:rsidRPr="003B0C13">
        <w:rPr>
          <w:rFonts w:eastAsiaTheme="minorEastAsia"/>
          <w:b/>
          <w:i/>
          <w:lang w:eastAsia="zh-CN"/>
        </w:rPr>
        <w:t xml:space="preserve">Observation </w:t>
      </w:r>
      <w:r>
        <w:rPr>
          <w:rFonts w:eastAsiaTheme="minorEastAsia"/>
          <w:b/>
          <w:i/>
          <w:lang w:eastAsia="zh-CN"/>
        </w:rPr>
        <w:t>2</w:t>
      </w:r>
      <w:r w:rsidRPr="003B0C13">
        <w:rPr>
          <w:rFonts w:eastAsiaTheme="minorEastAsia"/>
          <w:b/>
          <w:i/>
          <w:lang w:eastAsia="zh-CN"/>
        </w:rPr>
        <w:t>: D</w:t>
      </w:r>
      <w:r w:rsidRPr="003B0C13">
        <w:rPr>
          <w:rFonts w:eastAsiaTheme="minorEastAsia" w:hint="eastAsia"/>
          <w:b/>
          <w:i/>
          <w:lang w:eastAsia="zh-CN"/>
        </w:rPr>
        <w:t>evice</w:t>
      </w:r>
      <w:r w:rsidRPr="003B0C13">
        <w:rPr>
          <w:rFonts w:eastAsiaTheme="minorEastAsia"/>
          <w:b/>
          <w:i/>
          <w:lang w:eastAsia="zh-CN"/>
        </w:rPr>
        <w:t xml:space="preserve"> originated traffic can be transferred to device terminated traffic according to SA1 study, for example sensor service can be categorized as device terminated traffic.</w:t>
      </w:r>
    </w:p>
    <w:p w14:paraId="44C1F3E7" w14:textId="703E035D" w:rsidR="008C2BCA" w:rsidRPr="008C2BCA" w:rsidRDefault="00502F3E" w:rsidP="00902725">
      <w:pPr>
        <w:pStyle w:val="title2"/>
        <w:ind w:left="0"/>
      </w:pPr>
      <w:r>
        <w:t>Summary</w:t>
      </w:r>
    </w:p>
    <w:p w14:paraId="08DFD66F" w14:textId="77777777" w:rsidR="00FC45DD" w:rsidRPr="007D7CC6" w:rsidRDefault="00FC45DD" w:rsidP="00FC45DD">
      <w:pPr>
        <w:rPr>
          <w:rFonts w:eastAsiaTheme="minorEastAsia"/>
          <w:lang w:eastAsia="zh-CN"/>
        </w:rPr>
      </w:pPr>
      <w:r w:rsidRPr="00653DF2">
        <w:rPr>
          <w:rFonts w:eastAsiaTheme="minorEastAsia"/>
          <w:lang w:eastAsia="zh-CN"/>
        </w:rPr>
        <w:t>We summarize the current USECASE scenarios for SA1 as follows:</w:t>
      </w:r>
    </w:p>
    <w:p w14:paraId="0E32238A" w14:textId="77777777" w:rsidR="00FC45DD" w:rsidRDefault="00FC45DD" w:rsidP="00FC45DD">
      <w:pPr>
        <w:overflowPunct w:val="0"/>
        <w:jc w:val="center"/>
        <w:textAlignment w:val="baseline"/>
        <w:rPr>
          <w:b/>
          <w:lang w:eastAsia="zh-CN"/>
        </w:rPr>
      </w:pPr>
      <w:r>
        <w:rPr>
          <w:b/>
          <w:lang w:eastAsia="zh-CN"/>
        </w:rPr>
        <w:t xml:space="preserve">Table 5. </w:t>
      </w:r>
      <w:r w:rsidRPr="0096491D">
        <w:rPr>
          <w:b/>
          <w:lang w:eastAsia="zh-CN"/>
        </w:rPr>
        <w:t>Summary of discussions on Ambient IOT deployment scenarios</w:t>
      </w:r>
    </w:p>
    <w:tbl>
      <w:tblPr>
        <w:tblStyle w:val="af2"/>
        <w:tblW w:w="0" w:type="auto"/>
        <w:jc w:val="center"/>
        <w:tblLook w:val="04A0" w:firstRow="1" w:lastRow="0" w:firstColumn="1" w:lastColumn="0" w:noHBand="0" w:noVBand="1"/>
      </w:tblPr>
      <w:tblGrid>
        <w:gridCol w:w="1268"/>
        <w:gridCol w:w="1046"/>
        <w:gridCol w:w="1184"/>
        <w:gridCol w:w="1282"/>
        <w:gridCol w:w="1282"/>
        <w:gridCol w:w="850"/>
        <w:gridCol w:w="956"/>
        <w:gridCol w:w="1192"/>
      </w:tblGrid>
      <w:tr w:rsidR="00CB1688" w14:paraId="2CD00436" w14:textId="77777777" w:rsidTr="00902725">
        <w:trPr>
          <w:jc w:val="center"/>
        </w:trPr>
        <w:tc>
          <w:tcPr>
            <w:tcW w:w="0" w:type="auto"/>
            <w:shd w:val="clear" w:color="auto" w:fill="D9D9D9" w:themeFill="background1" w:themeFillShade="D9"/>
            <w:vAlign w:val="center"/>
          </w:tcPr>
          <w:p w14:paraId="348A15FD" w14:textId="77777777" w:rsidR="00CB1688" w:rsidRPr="003261B5" w:rsidRDefault="00CB1688" w:rsidP="00942B55">
            <w:pPr>
              <w:overflowPunct w:val="0"/>
              <w:jc w:val="center"/>
              <w:textAlignment w:val="baseline"/>
              <w:rPr>
                <w:rFonts w:eastAsiaTheme="minorEastAsia"/>
                <w:b/>
                <w:lang w:eastAsia="zh-CN"/>
              </w:rPr>
            </w:pPr>
            <w:r w:rsidRPr="003261B5">
              <w:rPr>
                <w:rFonts w:eastAsiaTheme="minorEastAsia"/>
                <w:b/>
                <w:lang w:eastAsia="zh-CN"/>
              </w:rPr>
              <w:t>Use case</w:t>
            </w:r>
          </w:p>
        </w:tc>
        <w:tc>
          <w:tcPr>
            <w:tcW w:w="0" w:type="auto"/>
            <w:shd w:val="clear" w:color="auto" w:fill="D9D9D9" w:themeFill="background1" w:themeFillShade="D9"/>
            <w:vAlign w:val="center"/>
          </w:tcPr>
          <w:p w14:paraId="307A4EDF" w14:textId="77777777" w:rsidR="00CB1688" w:rsidRPr="003261B5" w:rsidRDefault="00CB1688" w:rsidP="00942B55">
            <w:pPr>
              <w:overflowPunct w:val="0"/>
              <w:jc w:val="center"/>
              <w:textAlignment w:val="baseline"/>
              <w:rPr>
                <w:rFonts w:eastAsiaTheme="minorEastAsia"/>
                <w:b/>
                <w:lang w:eastAsia="zh-CN"/>
              </w:rPr>
            </w:pPr>
            <w:r w:rsidRPr="003261B5">
              <w:rPr>
                <w:rFonts w:eastAsiaTheme="minorEastAsia"/>
                <w:b/>
                <w:lang w:eastAsia="zh-CN"/>
              </w:rPr>
              <w:t>Category</w:t>
            </w:r>
          </w:p>
        </w:tc>
        <w:tc>
          <w:tcPr>
            <w:tcW w:w="0" w:type="auto"/>
            <w:shd w:val="clear" w:color="auto" w:fill="D9D9D9" w:themeFill="background1" w:themeFillShade="D9"/>
            <w:vAlign w:val="center"/>
          </w:tcPr>
          <w:p w14:paraId="5F30912F" w14:textId="7BAD1FAE" w:rsidR="00CB1688" w:rsidRPr="003261B5" w:rsidRDefault="00811DF0" w:rsidP="00942B55">
            <w:pPr>
              <w:overflowPunct w:val="0"/>
              <w:jc w:val="center"/>
              <w:textAlignment w:val="baseline"/>
              <w:rPr>
                <w:rFonts w:eastAsiaTheme="minorEastAsia"/>
                <w:b/>
                <w:lang w:eastAsia="zh-CN"/>
              </w:rPr>
            </w:pPr>
            <w:r w:rsidRPr="003261B5">
              <w:rPr>
                <w:rFonts w:eastAsiaTheme="minorEastAsia"/>
                <w:b/>
                <w:lang w:eastAsia="zh-CN"/>
              </w:rPr>
              <w:t>Indoor/outdoor environment</w:t>
            </w:r>
          </w:p>
        </w:tc>
        <w:tc>
          <w:tcPr>
            <w:tcW w:w="0" w:type="auto"/>
            <w:shd w:val="clear" w:color="auto" w:fill="D9D9D9" w:themeFill="background1" w:themeFillShade="D9"/>
            <w:vAlign w:val="center"/>
          </w:tcPr>
          <w:p w14:paraId="653E9F8C" w14:textId="4A1F125D" w:rsidR="00CB1688" w:rsidRPr="003261B5" w:rsidRDefault="00811DF0" w:rsidP="00942B55">
            <w:pPr>
              <w:overflowPunct w:val="0"/>
              <w:jc w:val="center"/>
              <w:textAlignment w:val="baseline"/>
              <w:rPr>
                <w:rFonts w:eastAsiaTheme="minorEastAsia"/>
                <w:b/>
                <w:lang w:eastAsia="zh-CN"/>
              </w:rPr>
            </w:pPr>
            <w:r w:rsidRPr="003261B5">
              <w:rPr>
                <w:rFonts w:eastAsiaTheme="minorEastAsia"/>
                <w:b/>
                <w:lang w:eastAsia="zh-CN"/>
              </w:rPr>
              <w:t>Deployment Base Station Type</w:t>
            </w:r>
          </w:p>
        </w:tc>
        <w:tc>
          <w:tcPr>
            <w:tcW w:w="0" w:type="auto"/>
            <w:shd w:val="clear" w:color="auto" w:fill="D9D9D9" w:themeFill="background1" w:themeFillShade="D9"/>
            <w:vAlign w:val="center"/>
          </w:tcPr>
          <w:p w14:paraId="2E7BB825" w14:textId="77777777" w:rsidR="00CB1688" w:rsidRPr="003261B5" w:rsidRDefault="00CB1688" w:rsidP="00942B55">
            <w:pPr>
              <w:overflowPunct w:val="0"/>
              <w:jc w:val="center"/>
              <w:textAlignment w:val="baseline"/>
              <w:rPr>
                <w:rFonts w:eastAsiaTheme="minorEastAsia"/>
                <w:b/>
                <w:lang w:eastAsia="zh-CN"/>
              </w:rPr>
            </w:pPr>
            <w:r w:rsidRPr="003261B5">
              <w:rPr>
                <w:rFonts w:eastAsiaTheme="minorEastAsia" w:hint="eastAsia"/>
                <w:b/>
                <w:lang w:eastAsia="zh-CN"/>
              </w:rPr>
              <w:t>Connectivity topologies</w:t>
            </w:r>
          </w:p>
        </w:tc>
        <w:tc>
          <w:tcPr>
            <w:tcW w:w="0" w:type="auto"/>
            <w:shd w:val="clear" w:color="auto" w:fill="D9D9D9" w:themeFill="background1" w:themeFillShade="D9"/>
            <w:vAlign w:val="center"/>
          </w:tcPr>
          <w:p w14:paraId="5B5427B3" w14:textId="77777777" w:rsidR="00CB1688" w:rsidRPr="003261B5" w:rsidRDefault="00CB1688" w:rsidP="00942B55">
            <w:pPr>
              <w:overflowPunct w:val="0"/>
              <w:jc w:val="center"/>
              <w:textAlignment w:val="baseline"/>
              <w:rPr>
                <w:rFonts w:eastAsiaTheme="minorEastAsia"/>
                <w:b/>
                <w:lang w:eastAsia="zh-CN"/>
              </w:rPr>
            </w:pPr>
            <w:r w:rsidRPr="003261B5">
              <w:rPr>
                <w:rFonts w:eastAsiaTheme="minorEastAsia" w:hint="eastAsia"/>
                <w:b/>
                <w:lang w:eastAsia="zh-CN"/>
              </w:rPr>
              <w:t>Duplex mode/ Spectrum</w:t>
            </w:r>
          </w:p>
        </w:tc>
        <w:tc>
          <w:tcPr>
            <w:tcW w:w="0" w:type="auto"/>
            <w:shd w:val="clear" w:color="auto" w:fill="D9D9D9" w:themeFill="background1" w:themeFillShade="D9"/>
            <w:vAlign w:val="center"/>
          </w:tcPr>
          <w:p w14:paraId="4683EA13" w14:textId="32B6E800" w:rsidR="00CB1688" w:rsidRPr="003261B5" w:rsidRDefault="00252967" w:rsidP="00942B55">
            <w:pPr>
              <w:overflowPunct w:val="0"/>
              <w:jc w:val="center"/>
              <w:textAlignment w:val="baseline"/>
              <w:rPr>
                <w:rFonts w:eastAsiaTheme="minorEastAsia"/>
                <w:b/>
                <w:lang w:eastAsia="zh-CN"/>
              </w:rPr>
            </w:pPr>
            <w:r w:rsidRPr="00252967">
              <w:rPr>
                <w:rFonts w:eastAsiaTheme="minorEastAsia"/>
                <w:b/>
                <w:lang w:eastAsia="zh-CN"/>
              </w:rPr>
              <w:t>Coexistence</w:t>
            </w:r>
          </w:p>
        </w:tc>
        <w:tc>
          <w:tcPr>
            <w:tcW w:w="0" w:type="auto"/>
            <w:shd w:val="clear" w:color="auto" w:fill="D9D9D9" w:themeFill="background1" w:themeFillShade="D9"/>
            <w:vAlign w:val="center"/>
          </w:tcPr>
          <w:p w14:paraId="4DB7B1E5" w14:textId="7EE4A83C" w:rsidR="00CB1688" w:rsidRPr="003261B5" w:rsidRDefault="00CB1688" w:rsidP="00942B55">
            <w:pPr>
              <w:overflowPunct w:val="0"/>
              <w:jc w:val="center"/>
              <w:textAlignment w:val="baseline"/>
              <w:rPr>
                <w:rFonts w:eastAsiaTheme="minorEastAsia"/>
                <w:b/>
                <w:lang w:eastAsia="zh-CN"/>
              </w:rPr>
            </w:pPr>
            <w:r w:rsidRPr="003261B5">
              <w:rPr>
                <w:rFonts w:eastAsiaTheme="minorEastAsia" w:hint="eastAsia"/>
                <w:b/>
                <w:lang w:eastAsia="zh-CN"/>
              </w:rPr>
              <w:t xml:space="preserve">Traffic </w:t>
            </w:r>
            <w:r w:rsidR="00811DF0" w:rsidRPr="003261B5">
              <w:rPr>
                <w:rFonts w:eastAsiaTheme="minorEastAsia"/>
                <w:b/>
                <w:lang w:eastAsia="zh-CN"/>
              </w:rPr>
              <w:t>type</w:t>
            </w:r>
          </w:p>
        </w:tc>
      </w:tr>
      <w:tr w:rsidR="00CB1688" w14:paraId="3B435BF3" w14:textId="77777777" w:rsidTr="00902725">
        <w:trPr>
          <w:jc w:val="center"/>
        </w:trPr>
        <w:tc>
          <w:tcPr>
            <w:tcW w:w="0" w:type="auto"/>
          </w:tcPr>
          <w:p w14:paraId="433E4B9B" w14:textId="77777777" w:rsidR="00CB1688" w:rsidRPr="0005297C" w:rsidRDefault="00CB1688" w:rsidP="004D08BB">
            <w:pPr>
              <w:overflowPunct w:val="0"/>
              <w:jc w:val="center"/>
              <w:textAlignment w:val="baseline"/>
            </w:pPr>
            <w:r w:rsidRPr="0005297C">
              <w:rPr>
                <w:rFonts w:hint="eastAsia"/>
              </w:rPr>
              <w:t>5</w:t>
            </w:r>
            <w:r w:rsidRPr="0005297C">
              <w:t>.1(</w:t>
            </w:r>
            <w:r>
              <w:rPr>
                <w:rFonts w:hint="eastAsia"/>
              </w:rPr>
              <w:t xml:space="preserve">automated </w:t>
            </w:r>
            <w:r>
              <w:rPr>
                <w:rFonts w:hint="eastAsia"/>
              </w:rPr>
              <w:lastRenderedPageBreak/>
              <w:t>warehousing</w:t>
            </w:r>
            <w:r w:rsidRPr="0005297C">
              <w:t>)</w:t>
            </w:r>
          </w:p>
        </w:tc>
        <w:tc>
          <w:tcPr>
            <w:tcW w:w="0" w:type="auto"/>
            <w:vMerge w:val="restart"/>
            <w:vAlign w:val="center"/>
          </w:tcPr>
          <w:p w14:paraId="47E757CB" w14:textId="77777777" w:rsidR="00CB1688" w:rsidRPr="00011E5E" w:rsidRDefault="00CB1688" w:rsidP="00942B55">
            <w:pPr>
              <w:overflowPunct w:val="0"/>
              <w:jc w:val="center"/>
              <w:textAlignment w:val="baseline"/>
              <w:rPr>
                <w:rFonts w:eastAsiaTheme="minorEastAsia"/>
                <w:b/>
                <w:lang w:eastAsia="zh-CN"/>
              </w:rPr>
            </w:pPr>
            <w:r w:rsidRPr="00011E5E">
              <w:rPr>
                <w:rFonts w:eastAsiaTheme="minorEastAsia" w:hint="eastAsia"/>
                <w:b/>
                <w:lang w:eastAsia="zh-CN"/>
              </w:rPr>
              <w:lastRenderedPageBreak/>
              <w:t>T</w:t>
            </w:r>
            <w:r w:rsidRPr="00011E5E">
              <w:rPr>
                <w:rFonts w:eastAsiaTheme="minorEastAsia"/>
                <w:b/>
                <w:lang w:eastAsia="zh-CN"/>
              </w:rPr>
              <w:t>ag identification</w:t>
            </w:r>
          </w:p>
        </w:tc>
        <w:tc>
          <w:tcPr>
            <w:tcW w:w="0" w:type="auto"/>
          </w:tcPr>
          <w:p w14:paraId="111FE276" w14:textId="77777777" w:rsidR="00CB1688" w:rsidRPr="00693B14" w:rsidRDefault="00CB1688" w:rsidP="004D08BB">
            <w:pPr>
              <w:overflowPunct w:val="0"/>
              <w:jc w:val="center"/>
              <w:textAlignment w:val="baseline"/>
              <w:rPr>
                <w:rFonts w:eastAsiaTheme="minorEastAsia"/>
                <w:b/>
                <w:lang w:eastAsia="zh-CN"/>
              </w:rPr>
            </w:pPr>
            <w:r w:rsidRPr="00EA49A2">
              <w:rPr>
                <w:lang w:eastAsia="zh-CN"/>
              </w:rPr>
              <w:t>Dedicated indoor coverage</w:t>
            </w:r>
          </w:p>
        </w:tc>
        <w:tc>
          <w:tcPr>
            <w:tcW w:w="0" w:type="auto"/>
          </w:tcPr>
          <w:p w14:paraId="0F3F88EF" w14:textId="77777777" w:rsidR="00CB1688" w:rsidRPr="0070502A" w:rsidRDefault="00CB1688" w:rsidP="004D08BB">
            <w:pPr>
              <w:overflowPunct w:val="0"/>
              <w:jc w:val="center"/>
              <w:textAlignment w:val="baseline"/>
              <w:rPr>
                <w:rFonts w:eastAsiaTheme="minorEastAsia"/>
                <w:b/>
                <w:lang w:eastAsia="zh-CN"/>
              </w:rPr>
            </w:pPr>
            <w:r w:rsidRPr="00E610F8">
              <w:rPr>
                <w:rFonts w:eastAsiaTheme="minorEastAsia"/>
                <w:lang w:eastAsia="zh-CN"/>
              </w:rPr>
              <w:t>Micro/Pico cells</w:t>
            </w:r>
          </w:p>
        </w:tc>
        <w:tc>
          <w:tcPr>
            <w:tcW w:w="0" w:type="auto"/>
            <w:vMerge w:val="restart"/>
          </w:tcPr>
          <w:p w14:paraId="1374F7EB" w14:textId="77777777" w:rsidR="00CB1688" w:rsidRDefault="00CB1688" w:rsidP="004D08BB">
            <w:pPr>
              <w:overflowPunct w:val="0"/>
              <w:jc w:val="center"/>
              <w:textAlignment w:val="baseline"/>
              <w:rPr>
                <w:b/>
                <w:lang w:eastAsia="zh-CN"/>
              </w:rPr>
            </w:pPr>
            <w:r w:rsidRPr="00C16464">
              <w:rPr>
                <w:rFonts w:eastAsiaTheme="minorEastAsia"/>
                <w:lang w:eastAsia="zh-CN"/>
              </w:rPr>
              <w:t>Dedicated</w:t>
            </w:r>
            <w:r>
              <w:rPr>
                <w:rFonts w:eastAsiaTheme="minorEastAsia"/>
                <w:lang w:eastAsia="zh-CN"/>
              </w:rPr>
              <w:t>/</w:t>
            </w:r>
            <w:r w:rsidRPr="00AB26E5">
              <w:rPr>
                <w:b/>
                <w:sz w:val="18"/>
                <w:lang w:eastAsia="zh-CN"/>
              </w:rPr>
              <w:t xml:space="preserve"> </w:t>
            </w:r>
            <w:r w:rsidRPr="00FD54FA">
              <w:rPr>
                <w:rFonts w:eastAsiaTheme="minorEastAsia"/>
                <w:lang w:eastAsia="zh-CN"/>
              </w:rPr>
              <w:t>Semi-Ambient/Am</w:t>
            </w:r>
            <w:r w:rsidRPr="00FD54FA">
              <w:rPr>
                <w:rFonts w:eastAsiaTheme="minorEastAsia"/>
                <w:lang w:eastAsia="zh-CN"/>
              </w:rPr>
              <w:lastRenderedPageBreak/>
              <w:t>bient</w:t>
            </w:r>
            <w:r w:rsidRPr="00C16464">
              <w:rPr>
                <w:rFonts w:eastAsiaTheme="minorEastAsia"/>
                <w:lang w:eastAsia="zh-CN"/>
              </w:rPr>
              <w:t xml:space="preserve"> network architecture</w:t>
            </w:r>
          </w:p>
        </w:tc>
        <w:tc>
          <w:tcPr>
            <w:tcW w:w="0" w:type="auto"/>
            <w:vMerge w:val="restart"/>
          </w:tcPr>
          <w:p w14:paraId="0957A39A" w14:textId="77777777" w:rsidR="00CB1688" w:rsidRPr="00B6039E" w:rsidRDefault="00CB1688" w:rsidP="004D08BB">
            <w:pPr>
              <w:overflowPunct w:val="0"/>
              <w:jc w:val="center"/>
              <w:textAlignment w:val="baseline"/>
              <w:rPr>
                <w:rFonts w:eastAsiaTheme="minorEastAsia"/>
                <w:lang w:eastAsia="zh-CN"/>
              </w:rPr>
            </w:pPr>
            <w:r w:rsidRPr="00B6039E">
              <w:rPr>
                <w:rFonts w:eastAsiaTheme="minorEastAsia" w:hint="eastAsia"/>
                <w:lang w:eastAsia="zh-CN"/>
              </w:rPr>
              <w:lastRenderedPageBreak/>
              <w:t>FDD/TDD</w:t>
            </w:r>
          </w:p>
          <w:p w14:paraId="022C0B63" w14:textId="77777777" w:rsidR="00CB1688" w:rsidRPr="00B6039E" w:rsidRDefault="00CB1688" w:rsidP="004D08BB">
            <w:pPr>
              <w:overflowPunct w:val="0"/>
              <w:jc w:val="center"/>
              <w:textAlignment w:val="baseline"/>
              <w:rPr>
                <w:rFonts w:eastAsiaTheme="minorEastAsia"/>
                <w:b/>
                <w:lang w:eastAsia="zh-CN"/>
              </w:rPr>
            </w:pPr>
          </w:p>
        </w:tc>
        <w:tc>
          <w:tcPr>
            <w:tcW w:w="0" w:type="auto"/>
            <w:vMerge w:val="restart"/>
          </w:tcPr>
          <w:p w14:paraId="6EBD9088" w14:textId="5AD9160E" w:rsidR="00CB1688" w:rsidRDefault="001B40CE" w:rsidP="004D08BB">
            <w:pPr>
              <w:overflowPunct w:val="0"/>
              <w:jc w:val="center"/>
              <w:textAlignment w:val="baseline"/>
              <w:rPr>
                <w:b/>
                <w:lang w:eastAsia="zh-CN"/>
              </w:rPr>
            </w:pPr>
            <w:r w:rsidRPr="001B40CE">
              <w:rPr>
                <w:rFonts w:eastAsiaTheme="minorEastAsia"/>
                <w:lang w:eastAsia="zh-CN"/>
              </w:rPr>
              <w:lastRenderedPageBreak/>
              <w:t xml:space="preserve">Adopt existing NR </w:t>
            </w:r>
            <w:r w:rsidRPr="001B40CE">
              <w:rPr>
                <w:rFonts w:eastAsiaTheme="minorEastAsia"/>
                <w:lang w:eastAsia="zh-CN"/>
              </w:rPr>
              <w:lastRenderedPageBreak/>
              <w:t>compatible scheme</w:t>
            </w:r>
          </w:p>
        </w:tc>
        <w:tc>
          <w:tcPr>
            <w:tcW w:w="0" w:type="auto"/>
            <w:vMerge w:val="restart"/>
          </w:tcPr>
          <w:p w14:paraId="795E9AC1" w14:textId="77777777" w:rsidR="00CB1688" w:rsidRDefault="00CB1688" w:rsidP="004D08BB">
            <w:pPr>
              <w:overflowPunct w:val="0"/>
              <w:jc w:val="center"/>
              <w:textAlignment w:val="baseline"/>
              <w:rPr>
                <w:b/>
                <w:lang w:eastAsia="zh-CN"/>
              </w:rPr>
            </w:pPr>
            <w:r w:rsidRPr="00777B09">
              <w:rPr>
                <w:rFonts w:eastAsiaTheme="minorEastAsia"/>
                <w:lang w:eastAsia="zh-CN"/>
              </w:rPr>
              <w:lastRenderedPageBreak/>
              <w:t>device terminated</w:t>
            </w:r>
          </w:p>
        </w:tc>
      </w:tr>
      <w:tr w:rsidR="00CB1688" w14:paraId="55025978" w14:textId="77777777" w:rsidTr="00902725">
        <w:trPr>
          <w:jc w:val="center"/>
        </w:trPr>
        <w:tc>
          <w:tcPr>
            <w:tcW w:w="0" w:type="auto"/>
          </w:tcPr>
          <w:p w14:paraId="222B4C00" w14:textId="77777777" w:rsidR="00CB1688" w:rsidRPr="0005297C" w:rsidRDefault="00CB1688" w:rsidP="004D08BB">
            <w:pPr>
              <w:overflowPunct w:val="0"/>
              <w:jc w:val="center"/>
              <w:textAlignment w:val="baseline"/>
            </w:pPr>
            <w:r w:rsidRPr="0005297C">
              <w:rPr>
                <w:rFonts w:hint="eastAsia"/>
              </w:rPr>
              <w:t>5</w:t>
            </w:r>
            <w:r w:rsidRPr="0005297C">
              <w:t>.2(</w:t>
            </w:r>
            <w:r>
              <w:t>m</w:t>
            </w:r>
            <w:r w:rsidRPr="00136B61">
              <w:rPr>
                <w:rFonts w:hint="eastAsia"/>
              </w:rPr>
              <w:t xml:space="preserve">edical </w:t>
            </w:r>
            <w:r w:rsidRPr="00136B61">
              <w:t>instruments</w:t>
            </w:r>
            <w:r w:rsidRPr="00136B61">
              <w:rPr>
                <w:rFonts w:hint="eastAsia"/>
              </w:rPr>
              <w:t xml:space="preserve"> </w:t>
            </w:r>
            <w:r w:rsidRPr="00136B61">
              <w:t>i</w:t>
            </w:r>
            <w:r w:rsidRPr="00136B61">
              <w:rPr>
                <w:rFonts w:hint="eastAsia"/>
              </w:rPr>
              <w:t xml:space="preserve">nventory </w:t>
            </w:r>
            <w:r w:rsidRPr="00136B61">
              <w:t>management</w:t>
            </w:r>
            <w:r w:rsidRPr="0005297C">
              <w:t>)</w:t>
            </w:r>
          </w:p>
        </w:tc>
        <w:tc>
          <w:tcPr>
            <w:tcW w:w="0" w:type="auto"/>
            <w:vMerge/>
            <w:vAlign w:val="center"/>
          </w:tcPr>
          <w:p w14:paraId="720F63DA" w14:textId="77777777" w:rsidR="00CB1688" w:rsidRDefault="00CB1688" w:rsidP="00942B55">
            <w:pPr>
              <w:overflowPunct w:val="0"/>
              <w:jc w:val="center"/>
              <w:textAlignment w:val="baseline"/>
              <w:rPr>
                <w:b/>
                <w:lang w:eastAsia="zh-CN"/>
              </w:rPr>
            </w:pPr>
          </w:p>
        </w:tc>
        <w:tc>
          <w:tcPr>
            <w:tcW w:w="0" w:type="auto"/>
          </w:tcPr>
          <w:p w14:paraId="5376A9D1" w14:textId="77777777" w:rsidR="00CB1688" w:rsidRPr="00693B14" w:rsidRDefault="00CB1688" w:rsidP="004D08BB">
            <w:pPr>
              <w:overflowPunct w:val="0"/>
              <w:jc w:val="center"/>
              <w:textAlignment w:val="baseline"/>
              <w:rPr>
                <w:lang w:eastAsia="zh-CN"/>
              </w:rPr>
            </w:pPr>
            <w:r w:rsidRPr="00693B14">
              <w:rPr>
                <w:lang w:eastAsia="zh-CN"/>
              </w:rPr>
              <w:t>Public indoor coverage</w:t>
            </w:r>
          </w:p>
        </w:tc>
        <w:tc>
          <w:tcPr>
            <w:tcW w:w="0" w:type="auto"/>
          </w:tcPr>
          <w:p w14:paraId="0A5D8814" w14:textId="77777777" w:rsidR="00CB1688" w:rsidRPr="0070502A" w:rsidRDefault="00CB1688" w:rsidP="004D08BB">
            <w:pPr>
              <w:overflowPunct w:val="0"/>
              <w:jc w:val="center"/>
              <w:textAlignment w:val="baseline"/>
              <w:rPr>
                <w:rFonts w:eastAsiaTheme="minorEastAsia"/>
                <w:lang w:eastAsia="zh-CN"/>
              </w:rPr>
            </w:pPr>
            <w:r>
              <w:rPr>
                <w:rFonts w:eastAsiaTheme="minorEastAsia" w:hint="eastAsia"/>
                <w:lang w:eastAsia="zh-CN"/>
              </w:rPr>
              <w:t>Outdoor Macro cells</w:t>
            </w:r>
          </w:p>
        </w:tc>
        <w:tc>
          <w:tcPr>
            <w:tcW w:w="0" w:type="auto"/>
            <w:vMerge/>
          </w:tcPr>
          <w:p w14:paraId="413A0FE1" w14:textId="77777777" w:rsidR="00CB1688" w:rsidRPr="00693B14" w:rsidRDefault="00CB1688" w:rsidP="004D08BB">
            <w:pPr>
              <w:overflowPunct w:val="0"/>
              <w:jc w:val="center"/>
              <w:textAlignment w:val="baseline"/>
              <w:rPr>
                <w:lang w:eastAsia="zh-CN"/>
              </w:rPr>
            </w:pPr>
          </w:p>
        </w:tc>
        <w:tc>
          <w:tcPr>
            <w:tcW w:w="0" w:type="auto"/>
            <w:vMerge/>
          </w:tcPr>
          <w:p w14:paraId="6B7FEF72" w14:textId="77777777" w:rsidR="00CB1688" w:rsidRPr="00693B14" w:rsidRDefault="00CB1688" w:rsidP="004D08BB">
            <w:pPr>
              <w:overflowPunct w:val="0"/>
              <w:jc w:val="center"/>
              <w:textAlignment w:val="baseline"/>
              <w:rPr>
                <w:lang w:eastAsia="zh-CN"/>
              </w:rPr>
            </w:pPr>
          </w:p>
        </w:tc>
        <w:tc>
          <w:tcPr>
            <w:tcW w:w="0" w:type="auto"/>
            <w:vMerge/>
          </w:tcPr>
          <w:p w14:paraId="2611D7E9" w14:textId="77777777" w:rsidR="00CB1688" w:rsidRDefault="00CB1688" w:rsidP="004D08BB">
            <w:pPr>
              <w:overflowPunct w:val="0"/>
              <w:jc w:val="center"/>
              <w:textAlignment w:val="baseline"/>
              <w:rPr>
                <w:b/>
                <w:lang w:eastAsia="zh-CN"/>
              </w:rPr>
            </w:pPr>
          </w:p>
        </w:tc>
        <w:tc>
          <w:tcPr>
            <w:tcW w:w="0" w:type="auto"/>
            <w:vMerge/>
          </w:tcPr>
          <w:p w14:paraId="1594C3EA" w14:textId="77777777" w:rsidR="00CB1688" w:rsidRDefault="00CB1688" w:rsidP="004D08BB">
            <w:pPr>
              <w:overflowPunct w:val="0"/>
              <w:jc w:val="center"/>
              <w:textAlignment w:val="baseline"/>
              <w:rPr>
                <w:b/>
                <w:lang w:eastAsia="zh-CN"/>
              </w:rPr>
            </w:pPr>
          </w:p>
        </w:tc>
      </w:tr>
      <w:tr w:rsidR="00CB1688" w14:paraId="4C6E0D49" w14:textId="77777777" w:rsidTr="00902725">
        <w:trPr>
          <w:jc w:val="center"/>
        </w:trPr>
        <w:tc>
          <w:tcPr>
            <w:tcW w:w="0" w:type="auto"/>
          </w:tcPr>
          <w:p w14:paraId="562F2E67" w14:textId="77777777" w:rsidR="00CB1688" w:rsidRPr="0005297C" w:rsidRDefault="00CB1688" w:rsidP="004D08BB">
            <w:pPr>
              <w:overflowPunct w:val="0"/>
              <w:jc w:val="center"/>
              <w:textAlignment w:val="baseline"/>
            </w:pPr>
            <w:r w:rsidRPr="0005297C">
              <w:rPr>
                <w:rFonts w:hint="eastAsia"/>
              </w:rPr>
              <w:t>5</w:t>
            </w:r>
            <w:r w:rsidRPr="0005297C">
              <w:t>.5(</w:t>
            </w:r>
            <w:r w:rsidRPr="004666D5">
              <w:t>automobile manufacturing</w:t>
            </w:r>
            <w:r w:rsidRPr="0005297C">
              <w:t>)</w:t>
            </w:r>
          </w:p>
        </w:tc>
        <w:tc>
          <w:tcPr>
            <w:tcW w:w="0" w:type="auto"/>
            <w:vMerge/>
            <w:vAlign w:val="center"/>
          </w:tcPr>
          <w:p w14:paraId="6B140F24" w14:textId="77777777" w:rsidR="00CB1688" w:rsidRDefault="00CB1688" w:rsidP="00942B55">
            <w:pPr>
              <w:overflowPunct w:val="0"/>
              <w:jc w:val="center"/>
              <w:textAlignment w:val="baseline"/>
              <w:rPr>
                <w:b/>
                <w:lang w:eastAsia="zh-CN"/>
              </w:rPr>
            </w:pPr>
          </w:p>
        </w:tc>
        <w:tc>
          <w:tcPr>
            <w:tcW w:w="0" w:type="auto"/>
          </w:tcPr>
          <w:p w14:paraId="7B95BD3A" w14:textId="77777777" w:rsidR="00CB1688" w:rsidRDefault="00CB1688" w:rsidP="004D08BB">
            <w:pPr>
              <w:overflowPunct w:val="0"/>
              <w:jc w:val="center"/>
              <w:textAlignment w:val="baseline"/>
              <w:rPr>
                <w:b/>
                <w:lang w:eastAsia="zh-CN"/>
              </w:rPr>
            </w:pPr>
            <w:r w:rsidRPr="00EA49A2">
              <w:rPr>
                <w:lang w:eastAsia="zh-CN"/>
              </w:rPr>
              <w:t>Dedicated indoor coverage</w:t>
            </w:r>
          </w:p>
        </w:tc>
        <w:tc>
          <w:tcPr>
            <w:tcW w:w="0" w:type="auto"/>
          </w:tcPr>
          <w:p w14:paraId="3A8962AA" w14:textId="77777777" w:rsidR="00CB1688" w:rsidRDefault="00CB1688" w:rsidP="004D08BB">
            <w:pPr>
              <w:overflowPunct w:val="0"/>
              <w:jc w:val="center"/>
              <w:textAlignment w:val="baseline"/>
              <w:rPr>
                <w:b/>
                <w:lang w:eastAsia="zh-CN"/>
              </w:rPr>
            </w:pPr>
            <w:r w:rsidRPr="00E610F8">
              <w:rPr>
                <w:rFonts w:eastAsiaTheme="minorEastAsia"/>
                <w:lang w:eastAsia="zh-CN"/>
              </w:rPr>
              <w:t>Micro/Pico cells</w:t>
            </w:r>
          </w:p>
        </w:tc>
        <w:tc>
          <w:tcPr>
            <w:tcW w:w="0" w:type="auto"/>
            <w:vMerge/>
          </w:tcPr>
          <w:p w14:paraId="439AF2B1" w14:textId="77777777" w:rsidR="00CB1688" w:rsidRDefault="00CB1688" w:rsidP="004D08BB">
            <w:pPr>
              <w:overflowPunct w:val="0"/>
              <w:jc w:val="center"/>
              <w:textAlignment w:val="baseline"/>
              <w:rPr>
                <w:b/>
                <w:lang w:eastAsia="zh-CN"/>
              </w:rPr>
            </w:pPr>
          </w:p>
        </w:tc>
        <w:tc>
          <w:tcPr>
            <w:tcW w:w="0" w:type="auto"/>
            <w:vMerge/>
          </w:tcPr>
          <w:p w14:paraId="2A5D4F76" w14:textId="77777777" w:rsidR="00CB1688" w:rsidRDefault="00CB1688" w:rsidP="004D08BB">
            <w:pPr>
              <w:overflowPunct w:val="0"/>
              <w:jc w:val="center"/>
              <w:textAlignment w:val="baseline"/>
              <w:rPr>
                <w:b/>
                <w:lang w:eastAsia="zh-CN"/>
              </w:rPr>
            </w:pPr>
          </w:p>
        </w:tc>
        <w:tc>
          <w:tcPr>
            <w:tcW w:w="0" w:type="auto"/>
            <w:vMerge/>
          </w:tcPr>
          <w:p w14:paraId="58BE2F91" w14:textId="77777777" w:rsidR="00CB1688" w:rsidRDefault="00CB1688" w:rsidP="004D08BB">
            <w:pPr>
              <w:overflowPunct w:val="0"/>
              <w:jc w:val="center"/>
              <w:textAlignment w:val="baseline"/>
              <w:rPr>
                <w:b/>
                <w:lang w:eastAsia="zh-CN"/>
              </w:rPr>
            </w:pPr>
          </w:p>
        </w:tc>
        <w:tc>
          <w:tcPr>
            <w:tcW w:w="0" w:type="auto"/>
            <w:vMerge/>
          </w:tcPr>
          <w:p w14:paraId="1333B561" w14:textId="77777777" w:rsidR="00CB1688" w:rsidRDefault="00CB1688" w:rsidP="004D08BB">
            <w:pPr>
              <w:overflowPunct w:val="0"/>
              <w:jc w:val="center"/>
              <w:textAlignment w:val="baseline"/>
              <w:rPr>
                <w:b/>
                <w:lang w:eastAsia="zh-CN"/>
              </w:rPr>
            </w:pPr>
          </w:p>
        </w:tc>
      </w:tr>
      <w:tr w:rsidR="00CB1688" w14:paraId="605AE7EA" w14:textId="77777777" w:rsidTr="00902725">
        <w:trPr>
          <w:jc w:val="center"/>
        </w:trPr>
        <w:tc>
          <w:tcPr>
            <w:tcW w:w="0" w:type="auto"/>
          </w:tcPr>
          <w:p w14:paraId="350096B1" w14:textId="77777777" w:rsidR="00CB1688" w:rsidRPr="0005297C" w:rsidRDefault="00CB1688" w:rsidP="004D08BB">
            <w:pPr>
              <w:overflowPunct w:val="0"/>
              <w:jc w:val="center"/>
              <w:textAlignment w:val="baseline"/>
            </w:pPr>
            <w:r w:rsidRPr="0005297C">
              <w:rPr>
                <w:rFonts w:hint="eastAsia"/>
              </w:rPr>
              <w:t>5</w:t>
            </w:r>
            <w:r w:rsidRPr="0005297C">
              <w:t>.11(modification of m</w:t>
            </w:r>
            <w:r w:rsidRPr="0005297C">
              <w:rPr>
                <w:rFonts w:hint="eastAsia"/>
              </w:rPr>
              <w:t xml:space="preserve">edical </w:t>
            </w:r>
            <w:r w:rsidRPr="0005297C">
              <w:t>instruments)</w:t>
            </w:r>
          </w:p>
        </w:tc>
        <w:tc>
          <w:tcPr>
            <w:tcW w:w="0" w:type="auto"/>
            <w:vMerge/>
            <w:vAlign w:val="center"/>
          </w:tcPr>
          <w:p w14:paraId="72A1D0BA" w14:textId="77777777" w:rsidR="00CB1688" w:rsidRDefault="00CB1688" w:rsidP="00942B55">
            <w:pPr>
              <w:overflowPunct w:val="0"/>
              <w:jc w:val="center"/>
              <w:textAlignment w:val="baseline"/>
              <w:rPr>
                <w:b/>
                <w:lang w:eastAsia="zh-CN"/>
              </w:rPr>
            </w:pPr>
          </w:p>
        </w:tc>
        <w:tc>
          <w:tcPr>
            <w:tcW w:w="0" w:type="auto"/>
          </w:tcPr>
          <w:p w14:paraId="44D153E6" w14:textId="77777777" w:rsidR="00CB1688" w:rsidRDefault="00CB1688" w:rsidP="004D08BB">
            <w:pPr>
              <w:overflowPunct w:val="0"/>
              <w:jc w:val="center"/>
              <w:textAlignment w:val="baseline"/>
              <w:rPr>
                <w:b/>
                <w:lang w:eastAsia="zh-CN"/>
              </w:rPr>
            </w:pPr>
            <w:r w:rsidRPr="00693B14">
              <w:rPr>
                <w:lang w:eastAsia="zh-CN"/>
              </w:rPr>
              <w:t>Public indoor coverage</w:t>
            </w:r>
          </w:p>
        </w:tc>
        <w:tc>
          <w:tcPr>
            <w:tcW w:w="0" w:type="auto"/>
          </w:tcPr>
          <w:p w14:paraId="2D8C80CA" w14:textId="77777777" w:rsidR="00CB1688" w:rsidRDefault="00CB1688" w:rsidP="004D08BB">
            <w:pPr>
              <w:overflowPunct w:val="0"/>
              <w:jc w:val="center"/>
              <w:textAlignment w:val="baseline"/>
              <w:rPr>
                <w:b/>
                <w:lang w:eastAsia="zh-CN"/>
              </w:rPr>
            </w:pPr>
            <w:r>
              <w:rPr>
                <w:rFonts w:eastAsiaTheme="minorEastAsia" w:hint="eastAsia"/>
                <w:lang w:eastAsia="zh-CN"/>
              </w:rPr>
              <w:t>Outdoor Macro cells</w:t>
            </w:r>
          </w:p>
        </w:tc>
        <w:tc>
          <w:tcPr>
            <w:tcW w:w="0" w:type="auto"/>
            <w:vMerge/>
          </w:tcPr>
          <w:p w14:paraId="02357DE2" w14:textId="77777777" w:rsidR="00CB1688" w:rsidRDefault="00CB1688" w:rsidP="004D08BB">
            <w:pPr>
              <w:overflowPunct w:val="0"/>
              <w:jc w:val="center"/>
              <w:textAlignment w:val="baseline"/>
              <w:rPr>
                <w:b/>
                <w:lang w:eastAsia="zh-CN"/>
              </w:rPr>
            </w:pPr>
          </w:p>
        </w:tc>
        <w:tc>
          <w:tcPr>
            <w:tcW w:w="0" w:type="auto"/>
            <w:vMerge/>
          </w:tcPr>
          <w:p w14:paraId="592AF8ED" w14:textId="77777777" w:rsidR="00CB1688" w:rsidRDefault="00CB1688" w:rsidP="004D08BB">
            <w:pPr>
              <w:overflowPunct w:val="0"/>
              <w:jc w:val="center"/>
              <w:textAlignment w:val="baseline"/>
              <w:rPr>
                <w:b/>
                <w:lang w:eastAsia="zh-CN"/>
              </w:rPr>
            </w:pPr>
          </w:p>
        </w:tc>
        <w:tc>
          <w:tcPr>
            <w:tcW w:w="0" w:type="auto"/>
            <w:vMerge/>
          </w:tcPr>
          <w:p w14:paraId="609C9449" w14:textId="77777777" w:rsidR="00CB1688" w:rsidRDefault="00CB1688" w:rsidP="004D08BB">
            <w:pPr>
              <w:overflowPunct w:val="0"/>
              <w:jc w:val="center"/>
              <w:textAlignment w:val="baseline"/>
              <w:rPr>
                <w:b/>
                <w:lang w:eastAsia="zh-CN"/>
              </w:rPr>
            </w:pPr>
          </w:p>
        </w:tc>
        <w:tc>
          <w:tcPr>
            <w:tcW w:w="0" w:type="auto"/>
            <w:vMerge/>
          </w:tcPr>
          <w:p w14:paraId="71F18C7C" w14:textId="77777777" w:rsidR="00CB1688" w:rsidRDefault="00CB1688" w:rsidP="004D08BB">
            <w:pPr>
              <w:overflowPunct w:val="0"/>
              <w:jc w:val="center"/>
              <w:textAlignment w:val="baseline"/>
              <w:rPr>
                <w:b/>
                <w:lang w:eastAsia="zh-CN"/>
              </w:rPr>
            </w:pPr>
          </w:p>
        </w:tc>
      </w:tr>
      <w:tr w:rsidR="00CB1688" w14:paraId="6FA02E23" w14:textId="77777777" w:rsidTr="00902725">
        <w:trPr>
          <w:jc w:val="center"/>
        </w:trPr>
        <w:tc>
          <w:tcPr>
            <w:tcW w:w="0" w:type="auto"/>
          </w:tcPr>
          <w:p w14:paraId="1A7FEE33" w14:textId="77777777" w:rsidR="00CB1688" w:rsidRPr="0005297C" w:rsidRDefault="00CB1688" w:rsidP="004D08BB">
            <w:pPr>
              <w:overflowPunct w:val="0"/>
              <w:jc w:val="center"/>
              <w:textAlignment w:val="baseline"/>
            </w:pPr>
            <w:r w:rsidRPr="0005297C">
              <w:rPr>
                <w:rFonts w:hint="eastAsia"/>
              </w:rPr>
              <w:t>5</w:t>
            </w:r>
            <w:r w:rsidRPr="0005297C">
              <w:t>.3(</w:t>
            </w:r>
            <w:r w:rsidRPr="00590C90">
              <w:t>smart grids</w:t>
            </w:r>
            <w:r w:rsidRPr="0005297C">
              <w:t>)</w:t>
            </w:r>
          </w:p>
        </w:tc>
        <w:tc>
          <w:tcPr>
            <w:tcW w:w="0" w:type="auto"/>
            <w:vMerge w:val="restart"/>
            <w:vAlign w:val="center"/>
          </w:tcPr>
          <w:p w14:paraId="38E1ED79" w14:textId="77777777" w:rsidR="00CB1688" w:rsidRPr="00011E5E" w:rsidRDefault="00CB1688" w:rsidP="00942B55">
            <w:pPr>
              <w:overflowPunct w:val="0"/>
              <w:jc w:val="center"/>
              <w:textAlignment w:val="baseline"/>
              <w:rPr>
                <w:rFonts w:eastAsiaTheme="minorEastAsia"/>
                <w:b/>
                <w:lang w:eastAsia="zh-CN"/>
              </w:rPr>
            </w:pPr>
            <w:r>
              <w:rPr>
                <w:rFonts w:eastAsiaTheme="minorEastAsia"/>
                <w:b/>
                <w:lang w:eastAsia="zh-CN"/>
              </w:rPr>
              <w:t>Sensor monitoring</w:t>
            </w:r>
          </w:p>
        </w:tc>
        <w:tc>
          <w:tcPr>
            <w:tcW w:w="0" w:type="auto"/>
          </w:tcPr>
          <w:p w14:paraId="4E6017B8" w14:textId="77777777" w:rsidR="00CB1688" w:rsidRPr="00693B14" w:rsidRDefault="00CB1688" w:rsidP="004D08BB">
            <w:pPr>
              <w:overflowPunct w:val="0"/>
              <w:jc w:val="center"/>
              <w:textAlignment w:val="baseline"/>
              <w:rPr>
                <w:rFonts w:eastAsiaTheme="minorEastAsia"/>
                <w:b/>
                <w:lang w:eastAsia="zh-CN"/>
              </w:rPr>
            </w:pPr>
            <w:r w:rsidRPr="00492FDD">
              <w:rPr>
                <w:rFonts w:hint="eastAsia"/>
                <w:lang w:eastAsia="zh-CN"/>
              </w:rPr>
              <w:t>D</w:t>
            </w:r>
            <w:r w:rsidRPr="00492FDD">
              <w:rPr>
                <w:lang w:eastAsia="zh-CN"/>
              </w:rPr>
              <w:t>edicated outdoor coverage</w:t>
            </w:r>
          </w:p>
        </w:tc>
        <w:tc>
          <w:tcPr>
            <w:tcW w:w="0" w:type="auto"/>
          </w:tcPr>
          <w:p w14:paraId="577AC2BD" w14:textId="77777777" w:rsidR="00CB1688" w:rsidRPr="00E610F8" w:rsidRDefault="00CB1688" w:rsidP="004D08BB">
            <w:pPr>
              <w:overflowPunct w:val="0"/>
              <w:jc w:val="center"/>
              <w:textAlignment w:val="baseline"/>
              <w:rPr>
                <w:rFonts w:eastAsiaTheme="minorEastAsia"/>
                <w:b/>
                <w:lang w:eastAsia="zh-CN"/>
              </w:rPr>
            </w:pPr>
            <w:r w:rsidRPr="00E610F8">
              <w:rPr>
                <w:rFonts w:eastAsiaTheme="minorEastAsia" w:hint="eastAsia"/>
                <w:lang w:eastAsia="zh-CN"/>
              </w:rPr>
              <w:t>Macro cells</w:t>
            </w:r>
          </w:p>
        </w:tc>
        <w:tc>
          <w:tcPr>
            <w:tcW w:w="0" w:type="auto"/>
            <w:vMerge/>
          </w:tcPr>
          <w:p w14:paraId="1B8D9EC9" w14:textId="77777777" w:rsidR="00CB1688" w:rsidRDefault="00CB1688" w:rsidP="004D08BB">
            <w:pPr>
              <w:overflowPunct w:val="0"/>
              <w:jc w:val="center"/>
              <w:textAlignment w:val="baseline"/>
              <w:rPr>
                <w:b/>
                <w:lang w:eastAsia="zh-CN"/>
              </w:rPr>
            </w:pPr>
          </w:p>
        </w:tc>
        <w:tc>
          <w:tcPr>
            <w:tcW w:w="0" w:type="auto"/>
            <w:vMerge/>
          </w:tcPr>
          <w:p w14:paraId="23113B7F" w14:textId="77777777" w:rsidR="00CB1688" w:rsidRDefault="00CB1688" w:rsidP="004D08BB">
            <w:pPr>
              <w:overflowPunct w:val="0"/>
              <w:jc w:val="center"/>
              <w:textAlignment w:val="baseline"/>
              <w:rPr>
                <w:b/>
                <w:lang w:eastAsia="zh-CN"/>
              </w:rPr>
            </w:pPr>
          </w:p>
        </w:tc>
        <w:tc>
          <w:tcPr>
            <w:tcW w:w="0" w:type="auto"/>
            <w:vMerge/>
          </w:tcPr>
          <w:p w14:paraId="67242CA2" w14:textId="77777777" w:rsidR="00CB1688" w:rsidRDefault="00CB1688" w:rsidP="004D08BB">
            <w:pPr>
              <w:overflowPunct w:val="0"/>
              <w:jc w:val="center"/>
              <w:textAlignment w:val="baseline"/>
              <w:rPr>
                <w:b/>
                <w:lang w:eastAsia="zh-CN"/>
              </w:rPr>
            </w:pPr>
          </w:p>
        </w:tc>
        <w:tc>
          <w:tcPr>
            <w:tcW w:w="0" w:type="auto"/>
            <w:vMerge w:val="restart"/>
          </w:tcPr>
          <w:p w14:paraId="71D13736" w14:textId="77777777" w:rsidR="00CB1688" w:rsidRDefault="00CB1688" w:rsidP="004D08BB">
            <w:pPr>
              <w:overflowPunct w:val="0"/>
              <w:jc w:val="center"/>
              <w:textAlignment w:val="baseline"/>
              <w:rPr>
                <w:b/>
                <w:lang w:eastAsia="zh-CN"/>
              </w:rPr>
            </w:pPr>
            <w:r w:rsidRPr="00777B09">
              <w:rPr>
                <w:rFonts w:eastAsiaTheme="minorEastAsia"/>
                <w:lang w:eastAsia="zh-CN"/>
              </w:rPr>
              <w:t xml:space="preserve">device </w:t>
            </w:r>
            <w:r>
              <w:rPr>
                <w:rFonts w:eastAsiaTheme="minorEastAsia"/>
                <w:lang w:eastAsia="zh-CN"/>
              </w:rPr>
              <w:t xml:space="preserve">terminate/device originated </w:t>
            </w:r>
          </w:p>
        </w:tc>
      </w:tr>
      <w:tr w:rsidR="00CB1688" w14:paraId="42C0B3A2" w14:textId="77777777" w:rsidTr="00902725">
        <w:trPr>
          <w:jc w:val="center"/>
        </w:trPr>
        <w:tc>
          <w:tcPr>
            <w:tcW w:w="0" w:type="auto"/>
          </w:tcPr>
          <w:p w14:paraId="6F16FAD6" w14:textId="77777777" w:rsidR="00CB1688" w:rsidRPr="0005297C" w:rsidRDefault="00CB1688" w:rsidP="004D08BB">
            <w:pPr>
              <w:overflowPunct w:val="0"/>
              <w:jc w:val="center"/>
              <w:textAlignment w:val="baseline"/>
            </w:pPr>
            <w:r w:rsidRPr="0005297C">
              <w:rPr>
                <w:rFonts w:hint="eastAsia"/>
              </w:rPr>
              <w:t>5</w:t>
            </w:r>
            <w:r w:rsidRPr="0005297C">
              <w:t>.6(</w:t>
            </w:r>
            <w:r w:rsidRPr="004666D5">
              <w:rPr>
                <w:rFonts w:hint="eastAsia"/>
              </w:rPr>
              <w:t>sensor</w:t>
            </w:r>
            <w:r w:rsidRPr="004666D5">
              <w:t>s in smart home</w:t>
            </w:r>
            <w:r w:rsidRPr="004666D5">
              <w:rPr>
                <w:rFonts w:hint="eastAsia"/>
              </w:rPr>
              <w:t>s</w:t>
            </w:r>
            <w:r w:rsidRPr="0005297C">
              <w:t>)</w:t>
            </w:r>
          </w:p>
        </w:tc>
        <w:tc>
          <w:tcPr>
            <w:tcW w:w="0" w:type="auto"/>
            <w:vMerge/>
            <w:vAlign w:val="center"/>
          </w:tcPr>
          <w:p w14:paraId="5FA1D9E7" w14:textId="77777777" w:rsidR="00CB1688" w:rsidRDefault="00CB1688" w:rsidP="00942B55">
            <w:pPr>
              <w:overflowPunct w:val="0"/>
              <w:jc w:val="center"/>
              <w:textAlignment w:val="baseline"/>
              <w:rPr>
                <w:b/>
                <w:lang w:eastAsia="zh-CN"/>
              </w:rPr>
            </w:pPr>
          </w:p>
        </w:tc>
        <w:tc>
          <w:tcPr>
            <w:tcW w:w="0" w:type="auto"/>
          </w:tcPr>
          <w:p w14:paraId="5F315DFD" w14:textId="77777777" w:rsidR="00CB1688" w:rsidRDefault="00CB1688" w:rsidP="004D08BB">
            <w:pPr>
              <w:overflowPunct w:val="0"/>
              <w:jc w:val="center"/>
              <w:textAlignment w:val="baseline"/>
              <w:rPr>
                <w:b/>
                <w:lang w:eastAsia="zh-CN"/>
              </w:rPr>
            </w:pPr>
            <w:r w:rsidRPr="00693B14">
              <w:rPr>
                <w:lang w:eastAsia="zh-CN"/>
              </w:rPr>
              <w:t>Public indoor coverage</w:t>
            </w:r>
          </w:p>
        </w:tc>
        <w:tc>
          <w:tcPr>
            <w:tcW w:w="0" w:type="auto"/>
          </w:tcPr>
          <w:p w14:paraId="03EFA268" w14:textId="77777777" w:rsidR="00CB1688" w:rsidRPr="00E610F8" w:rsidRDefault="00CB1688" w:rsidP="004D08BB">
            <w:pPr>
              <w:overflowPunct w:val="0"/>
              <w:jc w:val="center"/>
              <w:textAlignment w:val="baseline"/>
              <w:rPr>
                <w:rFonts w:eastAsiaTheme="minorEastAsia"/>
                <w:b/>
                <w:lang w:eastAsia="zh-CN"/>
              </w:rPr>
            </w:pPr>
            <w:r w:rsidRPr="00E610F8">
              <w:rPr>
                <w:rFonts w:eastAsiaTheme="minorEastAsia"/>
                <w:lang w:eastAsia="zh-CN"/>
              </w:rPr>
              <w:t>O</w:t>
            </w:r>
            <w:r w:rsidRPr="00E610F8">
              <w:rPr>
                <w:rFonts w:eastAsiaTheme="minorEastAsia" w:hint="eastAsia"/>
                <w:lang w:eastAsia="zh-CN"/>
              </w:rPr>
              <w:t>utdoor Macro Cells</w:t>
            </w:r>
          </w:p>
        </w:tc>
        <w:tc>
          <w:tcPr>
            <w:tcW w:w="0" w:type="auto"/>
            <w:vMerge/>
          </w:tcPr>
          <w:p w14:paraId="1B362E0D" w14:textId="77777777" w:rsidR="00CB1688" w:rsidRDefault="00CB1688" w:rsidP="004D08BB">
            <w:pPr>
              <w:overflowPunct w:val="0"/>
              <w:jc w:val="center"/>
              <w:textAlignment w:val="baseline"/>
              <w:rPr>
                <w:b/>
                <w:lang w:eastAsia="zh-CN"/>
              </w:rPr>
            </w:pPr>
          </w:p>
        </w:tc>
        <w:tc>
          <w:tcPr>
            <w:tcW w:w="0" w:type="auto"/>
            <w:vMerge/>
          </w:tcPr>
          <w:p w14:paraId="08915A07" w14:textId="77777777" w:rsidR="00CB1688" w:rsidRDefault="00CB1688" w:rsidP="004D08BB">
            <w:pPr>
              <w:overflowPunct w:val="0"/>
              <w:jc w:val="center"/>
              <w:textAlignment w:val="baseline"/>
              <w:rPr>
                <w:b/>
                <w:lang w:eastAsia="zh-CN"/>
              </w:rPr>
            </w:pPr>
          </w:p>
        </w:tc>
        <w:tc>
          <w:tcPr>
            <w:tcW w:w="0" w:type="auto"/>
            <w:vMerge/>
          </w:tcPr>
          <w:p w14:paraId="4B3785F3" w14:textId="77777777" w:rsidR="00CB1688" w:rsidRDefault="00CB1688" w:rsidP="004D08BB">
            <w:pPr>
              <w:overflowPunct w:val="0"/>
              <w:jc w:val="center"/>
              <w:textAlignment w:val="baseline"/>
              <w:rPr>
                <w:b/>
                <w:lang w:eastAsia="zh-CN"/>
              </w:rPr>
            </w:pPr>
          </w:p>
        </w:tc>
        <w:tc>
          <w:tcPr>
            <w:tcW w:w="0" w:type="auto"/>
            <w:vMerge/>
          </w:tcPr>
          <w:p w14:paraId="2C1A9917" w14:textId="77777777" w:rsidR="00CB1688" w:rsidRDefault="00CB1688" w:rsidP="004D08BB">
            <w:pPr>
              <w:overflowPunct w:val="0"/>
              <w:jc w:val="center"/>
              <w:textAlignment w:val="baseline"/>
              <w:rPr>
                <w:b/>
                <w:lang w:eastAsia="zh-CN"/>
              </w:rPr>
            </w:pPr>
          </w:p>
        </w:tc>
      </w:tr>
      <w:tr w:rsidR="00CB1688" w14:paraId="520881C4" w14:textId="77777777" w:rsidTr="00902725">
        <w:trPr>
          <w:jc w:val="center"/>
        </w:trPr>
        <w:tc>
          <w:tcPr>
            <w:tcW w:w="0" w:type="auto"/>
          </w:tcPr>
          <w:p w14:paraId="75B82FEE" w14:textId="77777777" w:rsidR="00CB1688" w:rsidRPr="0005297C" w:rsidRDefault="00CB1688" w:rsidP="004D08BB">
            <w:pPr>
              <w:overflowPunct w:val="0"/>
              <w:jc w:val="center"/>
              <w:textAlignment w:val="baseline"/>
            </w:pPr>
            <w:r w:rsidRPr="00335EA7">
              <w:rPr>
                <w:rFonts w:hint="eastAsia"/>
              </w:rPr>
              <w:t>5</w:t>
            </w:r>
            <w:r w:rsidRPr="00335EA7">
              <w:t>.15(</w:t>
            </w:r>
            <w:r w:rsidRPr="004666D5">
              <w:t xml:space="preserve">enablement </w:t>
            </w:r>
            <w:r>
              <w:t>for</w:t>
            </w:r>
            <w:r w:rsidRPr="004666D5">
              <w:t xml:space="preserve"> smart laundry</w:t>
            </w:r>
            <w:r w:rsidRPr="0005297C">
              <w:t>)</w:t>
            </w:r>
          </w:p>
        </w:tc>
        <w:tc>
          <w:tcPr>
            <w:tcW w:w="0" w:type="auto"/>
            <w:vMerge/>
            <w:vAlign w:val="center"/>
          </w:tcPr>
          <w:p w14:paraId="3613B4BF" w14:textId="77777777" w:rsidR="00CB1688" w:rsidRDefault="00CB1688" w:rsidP="00942B55">
            <w:pPr>
              <w:overflowPunct w:val="0"/>
              <w:jc w:val="center"/>
              <w:textAlignment w:val="baseline"/>
              <w:rPr>
                <w:b/>
                <w:lang w:eastAsia="zh-CN"/>
              </w:rPr>
            </w:pPr>
          </w:p>
        </w:tc>
        <w:tc>
          <w:tcPr>
            <w:tcW w:w="0" w:type="auto"/>
          </w:tcPr>
          <w:p w14:paraId="2D09E3D2" w14:textId="77777777" w:rsidR="00CB1688" w:rsidRDefault="00CB1688" w:rsidP="004D08BB">
            <w:pPr>
              <w:overflowPunct w:val="0"/>
              <w:jc w:val="center"/>
              <w:textAlignment w:val="baseline"/>
              <w:rPr>
                <w:b/>
                <w:lang w:eastAsia="zh-CN"/>
              </w:rPr>
            </w:pPr>
            <w:r w:rsidRPr="00693B14">
              <w:rPr>
                <w:lang w:eastAsia="zh-CN"/>
              </w:rPr>
              <w:t>Public indoor coverage</w:t>
            </w:r>
          </w:p>
        </w:tc>
        <w:tc>
          <w:tcPr>
            <w:tcW w:w="0" w:type="auto"/>
          </w:tcPr>
          <w:p w14:paraId="6F75C05C" w14:textId="77777777" w:rsidR="00CB1688" w:rsidRPr="00E610F8" w:rsidRDefault="00CB1688" w:rsidP="004D08BB">
            <w:pPr>
              <w:overflowPunct w:val="0"/>
              <w:jc w:val="center"/>
              <w:textAlignment w:val="baseline"/>
              <w:rPr>
                <w:rFonts w:eastAsiaTheme="minorEastAsia"/>
                <w:b/>
                <w:lang w:eastAsia="zh-CN"/>
              </w:rPr>
            </w:pPr>
            <w:r w:rsidRPr="00E610F8">
              <w:rPr>
                <w:rFonts w:eastAsiaTheme="minorEastAsia"/>
                <w:lang w:eastAsia="zh-CN"/>
              </w:rPr>
              <w:t>O</w:t>
            </w:r>
            <w:r w:rsidRPr="00E610F8">
              <w:rPr>
                <w:rFonts w:eastAsiaTheme="minorEastAsia" w:hint="eastAsia"/>
                <w:lang w:eastAsia="zh-CN"/>
              </w:rPr>
              <w:t xml:space="preserve">utdoor </w:t>
            </w:r>
            <w:r w:rsidRPr="00E610F8">
              <w:rPr>
                <w:rFonts w:eastAsiaTheme="minorEastAsia"/>
                <w:lang w:eastAsia="zh-CN"/>
              </w:rPr>
              <w:t>Macro cells</w:t>
            </w:r>
          </w:p>
        </w:tc>
        <w:tc>
          <w:tcPr>
            <w:tcW w:w="0" w:type="auto"/>
            <w:vMerge/>
          </w:tcPr>
          <w:p w14:paraId="136177CB" w14:textId="77777777" w:rsidR="00CB1688" w:rsidRDefault="00CB1688" w:rsidP="004D08BB">
            <w:pPr>
              <w:overflowPunct w:val="0"/>
              <w:jc w:val="center"/>
              <w:textAlignment w:val="baseline"/>
              <w:rPr>
                <w:b/>
                <w:lang w:eastAsia="zh-CN"/>
              </w:rPr>
            </w:pPr>
          </w:p>
        </w:tc>
        <w:tc>
          <w:tcPr>
            <w:tcW w:w="0" w:type="auto"/>
            <w:vMerge/>
          </w:tcPr>
          <w:p w14:paraId="1D3D6FA7" w14:textId="77777777" w:rsidR="00CB1688" w:rsidRDefault="00CB1688" w:rsidP="004D08BB">
            <w:pPr>
              <w:overflowPunct w:val="0"/>
              <w:jc w:val="center"/>
              <w:textAlignment w:val="baseline"/>
              <w:rPr>
                <w:b/>
                <w:lang w:eastAsia="zh-CN"/>
              </w:rPr>
            </w:pPr>
          </w:p>
        </w:tc>
        <w:tc>
          <w:tcPr>
            <w:tcW w:w="0" w:type="auto"/>
            <w:vMerge/>
          </w:tcPr>
          <w:p w14:paraId="58F12964" w14:textId="77777777" w:rsidR="00CB1688" w:rsidRDefault="00CB1688" w:rsidP="004D08BB">
            <w:pPr>
              <w:overflowPunct w:val="0"/>
              <w:jc w:val="center"/>
              <w:textAlignment w:val="baseline"/>
              <w:rPr>
                <w:b/>
                <w:lang w:eastAsia="zh-CN"/>
              </w:rPr>
            </w:pPr>
          </w:p>
        </w:tc>
        <w:tc>
          <w:tcPr>
            <w:tcW w:w="0" w:type="auto"/>
            <w:vMerge/>
          </w:tcPr>
          <w:p w14:paraId="36CDC55C" w14:textId="77777777" w:rsidR="00CB1688" w:rsidRDefault="00CB1688" w:rsidP="004D08BB">
            <w:pPr>
              <w:overflowPunct w:val="0"/>
              <w:jc w:val="center"/>
              <w:textAlignment w:val="baseline"/>
              <w:rPr>
                <w:b/>
                <w:lang w:eastAsia="zh-CN"/>
              </w:rPr>
            </w:pPr>
          </w:p>
        </w:tc>
      </w:tr>
      <w:tr w:rsidR="00CB1688" w14:paraId="546D023A" w14:textId="77777777" w:rsidTr="00902725">
        <w:trPr>
          <w:jc w:val="center"/>
        </w:trPr>
        <w:tc>
          <w:tcPr>
            <w:tcW w:w="0" w:type="auto"/>
          </w:tcPr>
          <w:p w14:paraId="2B671705" w14:textId="77777777" w:rsidR="00CB1688" w:rsidRPr="0005297C" w:rsidRDefault="00CB1688" w:rsidP="004D08BB">
            <w:pPr>
              <w:overflowPunct w:val="0"/>
              <w:jc w:val="center"/>
              <w:textAlignment w:val="baseline"/>
            </w:pPr>
            <w:r w:rsidRPr="0005297C">
              <w:rPr>
                <w:rFonts w:hint="eastAsia"/>
              </w:rPr>
              <w:t>5</w:t>
            </w:r>
            <w:r w:rsidRPr="0005297C">
              <w:t>.18(</w:t>
            </w:r>
            <w:r w:rsidRPr="00033194">
              <w:t>Fresh Food Supply Chain</w:t>
            </w:r>
            <w:r w:rsidRPr="0005297C">
              <w:t>)</w:t>
            </w:r>
          </w:p>
        </w:tc>
        <w:tc>
          <w:tcPr>
            <w:tcW w:w="0" w:type="auto"/>
            <w:vMerge/>
            <w:vAlign w:val="center"/>
          </w:tcPr>
          <w:p w14:paraId="2CEAD3FD" w14:textId="77777777" w:rsidR="00CB1688" w:rsidRDefault="00CB1688" w:rsidP="00942B55">
            <w:pPr>
              <w:overflowPunct w:val="0"/>
              <w:jc w:val="center"/>
              <w:textAlignment w:val="baseline"/>
              <w:rPr>
                <w:b/>
                <w:lang w:eastAsia="zh-CN"/>
              </w:rPr>
            </w:pPr>
          </w:p>
        </w:tc>
        <w:tc>
          <w:tcPr>
            <w:tcW w:w="0" w:type="auto"/>
          </w:tcPr>
          <w:p w14:paraId="47D35B17" w14:textId="77777777" w:rsidR="00CB1688" w:rsidRDefault="00CB1688" w:rsidP="004D08BB">
            <w:pPr>
              <w:overflowPunct w:val="0"/>
              <w:jc w:val="center"/>
              <w:textAlignment w:val="baseline"/>
              <w:rPr>
                <w:b/>
                <w:lang w:eastAsia="zh-CN"/>
              </w:rPr>
            </w:pPr>
            <w:r>
              <w:rPr>
                <w:lang w:eastAsia="zh-CN"/>
              </w:rPr>
              <w:t>Dedicated</w:t>
            </w:r>
            <w:r w:rsidRPr="00693B14">
              <w:rPr>
                <w:lang w:eastAsia="zh-CN"/>
              </w:rPr>
              <w:t xml:space="preserve"> indoor coverage</w:t>
            </w:r>
          </w:p>
        </w:tc>
        <w:tc>
          <w:tcPr>
            <w:tcW w:w="0" w:type="auto"/>
          </w:tcPr>
          <w:p w14:paraId="125A5474" w14:textId="77777777" w:rsidR="00CB1688" w:rsidRPr="00D649D8" w:rsidRDefault="00CB1688" w:rsidP="004D08BB">
            <w:pPr>
              <w:overflowPunct w:val="0"/>
              <w:jc w:val="center"/>
              <w:textAlignment w:val="baseline"/>
              <w:rPr>
                <w:rFonts w:eastAsiaTheme="minorEastAsia"/>
                <w:b/>
                <w:lang w:eastAsia="zh-CN"/>
              </w:rPr>
            </w:pPr>
            <w:r w:rsidRPr="00D649D8">
              <w:rPr>
                <w:rFonts w:eastAsiaTheme="minorEastAsia" w:hint="eastAsia"/>
                <w:lang w:eastAsia="zh-CN"/>
              </w:rPr>
              <w:t>Micro/pico cells</w:t>
            </w:r>
          </w:p>
        </w:tc>
        <w:tc>
          <w:tcPr>
            <w:tcW w:w="0" w:type="auto"/>
            <w:vMerge/>
          </w:tcPr>
          <w:p w14:paraId="2E66AA7A" w14:textId="77777777" w:rsidR="00CB1688" w:rsidRDefault="00CB1688" w:rsidP="004D08BB">
            <w:pPr>
              <w:overflowPunct w:val="0"/>
              <w:jc w:val="center"/>
              <w:textAlignment w:val="baseline"/>
              <w:rPr>
                <w:b/>
                <w:lang w:eastAsia="zh-CN"/>
              </w:rPr>
            </w:pPr>
          </w:p>
        </w:tc>
        <w:tc>
          <w:tcPr>
            <w:tcW w:w="0" w:type="auto"/>
            <w:vMerge/>
          </w:tcPr>
          <w:p w14:paraId="33A6D6F9" w14:textId="77777777" w:rsidR="00CB1688" w:rsidRDefault="00CB1688" w:rsidP="004D08BB">
            <w:pPr>
              <w:overflowPunct w:val="0"/>
              <w:jc w:val="center"/>
              <w:textAlignment w:val="baseline"/>
              <w:rPr>
                <w:b/>
                <w:lang w:eastAsia="zh-CN"/>
              </w:rPr>
            </w:pPr>
          </w:p>
        </w:tc>
        <w:tc>
          <w:tcPr>
            <w:tcW w:w="0" w:type="auto"/>
            <w:vMerge/>
          </w:tcPr>
          <w:p w14:paraId="2291E154" w14:textId="77777777" w:rsidR="00CB1688" w:rsidRDefault="00CB1688" w:rsidP="004D08BB">
            <w:pPr>
              <w:overflowPunct w:val="0"/>
              <w:jc w:val="center"/>
              <w:textAlignment w:val="baseline"/>
              <w:rPr>
                <w:b/>
                <w:lang w:eastAsia="zh-CN"/>
              </w:rPr>
            </w:pPr>
          </w:p>
        </w:tc>
        <w:tc>
          <w:tcPr>
            <w:tcW w:w="0" w:type="auto"/>
            <w:vMerge/>
          </w:tcPr>
          <w:p w14:paraId="517E294F" w14:textId="77777777" w:rsidR="00CB1688" w:rsidRDefault="00CB1688" w:rsidP="004D08BB">
            <w:pPr>
              <w:overflowPunct w:val="0"/>
              <w:jc w:val="center"/>
              <w:textAlignment w:val="baseline"/>
              <w:rPr>
                <w:b/>
                <w:lang w:eastAsia="zh-CN"/>
              </w:rPr>
            </w:pPr>
          </w:p>
        </w:tc>
      </w:tr>
      <w:tr w:rsidR="00CB1688" w14:paraId="6D29F620" w14:textId="77777777" w:rsidTr="00902725">
        <w:trPr>
          <w:jc w:val="center"/>
        </w:trPr>
        <w:tc>
          <w:tcPr>
            <w:tcW w:w="0" w:type="auto"/>
          </w:tcPr>
          <w:p w14:paraId="74FB4B80" w14:textId="77777777" w:rsidR="00CB1688" w:rsidRPr="0005297C" w:rsidRDefault="00CB1688" w:rsidP="004D08BB">
            <w:pPr>
              <w:overflowPunct w:val="0"/>
              <w:jc w:val="center"/>
              <w:textAlignment w:val="baseline"/>
            </w:pPr>
            <w:r w:rsidRPr="0005297C">
              <w:rPr>
                <w:rFonts w:hint="eastAsia"/>
              </w:rPr>
              <w:t>5</w:t>
            </w:r>
            <w:r w:rsidRPr="0005297C">
              <w:t>.19(</w:t>
            </w:r>
            <w:r>
              <w:t>Forest Fire Monitoring</w:t>
            </w:r>
            <w:r w:rsidRPr="0005297C">
              <w:t>)</w:t>
            </w:r>
          </w:p>
        </w:tc>
        <w:tc>
          <w:tcPr>
            <w:tcW w:w="0" w:type="auto"/>
            <w:vMerge/>
            <w:vAlign w:val="center"/>
          </w:tcPr>
          <w:p w14:paraId="678C64EF" w14:textId="77777777" w:rsidR="00CB1688" w:rsidRDefault="00CB1688" w:rsidP="00942B55">
            <w:pPr>
              <w:overflowPunct w:val="0"/>
              <w:jc w:val="center"/>
              <w:textAlignment w:val="baseline"/>
              <w:rPr>
                <w:b/>
                <w:lang w:eastAsia="zh-CN"/>
              </w:rPr>
            </w:pPr>
          </w:p>
        </w:tc>
        <w:tc>
          <w:tcPr>
            <w:tcW w:w="0" w:type="auto"/>
          </w:tcPr>
          <w:p w14:paraId="10091359" w14:textId="77777777" w:rsidR="00CB1688" w:rsidRDefault="00CB1688" w:rsidP="004D08BB">
            <w:pPr>
              <w:overflowPunct w:val="0"/>
              <w:jc w:val="center"/>
              <w:textAlignment w:val="baseline"/>
              <w:rPr>
                <w:b/>
                <w:lang w:eastAsia="zh-CN"/>
              </w:rPr>
            </w:pPr>
            <w:r w:rsidRPr="00693B14">
              <w:rPr>
                <w:lang w:eastAsia="zh-CN"/>
              </w:rPr>
              <w:t xml:space="preserve">Public </w:t>
            </w:r>
            <w:r>
              <w:rPr>
                <w:lang w:eastAsia="zh-CN"/>
              </w:rPr>
              <w:t>outdoor</w:t>
            </w:r>
            <w:r w:rsidRPr="00693B14">
              <w:rPr>
                <w:lang w:eastAsia="zh-CN"/>
              </w:rPr>
              <w:t xml:space="preserve"> coverage</w:t>
            </w:r>
          </w:p>
        </w:tc>
        <w:tc>
          <w:tcPr>
            <w:tcW w:w="0" w:type="auto"/>
          </w:tcPr>
          <w:p w14:paraId="4737EDBC" w14:textId="77777777" w:rsidR="00CB1688" w:rsidRPr="00D649D8" w:rsidRDefault="00CB1688" w:rsidP="004D08BB">
            <w:pPr>
              <w:overflowPunct w:val="0"/>
              <w:jc w:val="center"/>
              <w:textAlignment w:val="baseline"/>
              <w:rPr>
                <w:rFonts w:eastAsiaTheme="minorEastAsia"/>
                <w:b/>
                <w:lang w:eastAsia="zh-CN"/>
              </w:rPr>
            </w:pPr>
            <w:r w:rsidRPr="00D649D8">
              <w:rPr>
                <w:rFonts w:eastAsiaTheme="minorEastAsia" w:hint="eastAsia"/>
                <w:lang w:eastAsia="zh-CN"/>
              </w:rPr>
              <w:t>Macro cells</w:t>
            </w:r>
          </w:p>
        </w:tc>
        <w:tc>
          <w:tcPr>
            <w:tcW w:w="0" w:type="auto"/>
            <w:vMerge/>
          </w:tcPr>
          <w:p w14:paraId="47A82C2C" w14:textId="77777777" w:rsidR="00CB1688" w:rsidRDefault="00CB1688" w:rsidP="004D08BB">
            <w:pPr>
              <w:overflowPunct w:val="0"/>
              <w:jc w:val="center"/>
              <w:textAlignment w:val="baseline"/>
              <w:rPr>
                <w:b/>
                <w:lang w:eastAsia="zh-CN"/>
              </w:rPr>
            </w:pPr>
          </w:p>
        </w:tc>
        <w:tc>
          <w:tcPr>
            <w:tcW w:w="0" w:type="auto"/>
            <w:vMerge/>
          </w:tcPr>
          <w:p w14:paraId="19B37CE3" w14:textId="77777777" w:rsidR="00CB1688" w:rsidRDefault="00CB1688" w:rsidP="004D08BB">
            <w:pPr>
              <w:overflowPunct w:val="0"/>
              <w:jc w:val="center"/>
              <w:textAlignment w:val="baseline"/>
              <w:rPr>
                <w:b/>
                <w:lang w:eastAsia="zh-CN"/>
              </w:rPr>
            </w:pPr>
          </w:p>
        </w:tc>
        <w:tc>
          <w:tcPr>
            <w:tcW w:w="0" w:type="auto"/>
            <w:vMerge/>
          </w:tcPr>
          <w:p w14:paraId="15CACF55" w14:textId="77777777" w:rsidR="00CB1688" w:rsidRDefault="00CB1688" w:rsidP="004D08BB">
            <w:pPr>
              <w:overflowPunct w:val="0"/>
              <w:jc w:val="center"/>
              <w:textAlignment w:val="baseline"/>
              <w:rPr>
                <w:b/>
                <w:lang w:eastAsia="zh-CN"/>
              </w:rPr>
            </w:pPr>
          </w:p>
        </w:tc>
        <w:tc>
          <w:tcPr>
            <w:tcW w:w="0" w:type="auto"/>
            <w:vMerge/>
          </w:tcPr>
          <w:p w14:paraId="2080B291" w14:textId="77777777" w:rsidR="00CB1688" w:rsidRDefault="00CB1688" w:rsidP="004D08BB">
            <w:pPr>
              <w:overflowPunct w:val="0"/>
              <w:jc w:val="center"/>
              <w:textAlignment w:val="baseline"/>
              <w:rPr>
                <w:b/>
                <w:lang w:eastAsia="zh-CN"/>
              </w:rPr>
            </w:pPr>
          </w:p>
        </w:tc>
      </w:tr>
      <w:tr w:rsidR="00CB1688" w14:paraId="78AB5C29" w14:textId="77777777" w:rsidTr="00902725">
        <w:trPr>
          <w:jc w:val="center"/>
        </w:trPr>
        <w:tc>
          <w:tcPr>
            <w:tcW w:w="0" w:type="auto"/>
          </w:tcPr>
          <w:p w14:paraId="7DD41D89" w14:textId="77777777" w:rsidR="00CB1688" w:rsidRPr="0005297C" w:rsidRDefault="00CB1688" w:rsidP="004D08BB">
            <w:pPr>
              <w:overflowPunct w:val="0"/>
              <w:jc w:val="center"/>
              <w:textAlignment w:val="baseline"/>
            </w:pPr>
            <w:r w:rsidRPr="0005297C">
              <w:rPr>
                <w:rFonts w:hint="eastAsia"/>
              </w:rPr>
              <w:t>5</w:t>
            </w:r>
            <w:r w:rsidRPr="0005297C">
              <w:t>.20(Smart Agriculture)</w:t>
            </w:r>
          </w:p>
        </w:tc>
        <w:tc>
          <w:tcPr>
            <w:tcW w:w="0" w:type="auto"/>
            <w:vMerge/>
            <w:vAlign w:val="center"/>
          </w:tcPr>
          <w:p w14:paraId="4D7E10F9" w14:textId="77777777" w:rsidR="00CB1688" w:rsidRDefault="00CB1688" w:rsidP="00942B55">
            <w:pPr>
              <w:overflowPunct w:val="0"/>
              <w:jc w:val="center"/>
              <w:textAlignment w:val="baseline"/>
              <w:rPr>
                <w:b/>
                <w:lang w:eastAsia="zh-CN"/>
              </w:rPr>
            </w:pPr>
          </w:p>
        </w:tc>
        <w:tc>
          <w:tcPr>
            <w:tcW w:w="0" w:type="auto"/>
          </w:tcPr>
          <w:p w14:paraId="785DF233" w14:textId="77777777" w:rsidR="00CB1688" w:rsidRPr="00D649D8" w:rsidRDefault="00CB1688" w:rsidP="004D08BB">
            <w:pPr>
              <w:overflowPunct w:val="0"/>
              <w:jc w:val="center"/>
              <w:textAlignment w:val="baseline"/>
              <w:rPr>
                <w:rFonts w:eastAsiaTheme="minorEastAsia"/>
                <w:lang w:eastAsia="zh-CN"/>
              </w:rPr>
            </w:pPr>
            <w:r w:rsidRPr="00D649D8">
              <w:rPr>
                <w:rFonts w:eastAsiaTheme="minorEastAsia" w:hint="eastAsia"/>
                <w:lang w:eastAsia="zh-CN"/>
              </w:rPr>
              <w:t>D</w:t>
            </w:r>
            <w:r w:rsidRPr="00D649D8">
              <w:rPr>
                <w:rFonts w:eastAsiaTheme="minorEastAsia"/>
                <w:lang w:eastAsia="zh-CN"/>
              </w:rPr>
              <w:t>edicated outdoor coverage</w:t>
            </w:r>
          </w:p>
        </w:tc>
        <w:tc>
          <w:tcPr>
            <w:tcW w:w="0" w:type="auto"/>
          </w:tcPr>
          <w:p w14:paraId="47219540" w14:textId="77777777" w:rsidR="00CB1688" w:rsidRPr="00D649D8" w:rsidRDefault="00CB1688" w:rsidP="004D08BB">
            <w:pPr>
              <w:overflowPunct w:val="0"/>
              <w:jc w:val="center"/>
              <w:textAlignment w:val="baseline"/>
              <w:rPr>
                <w:rFonts w:eastAsiaTheme="minorEastAsia"/>
                <w:lang w:eastAsia="zh-CN"/>
              </w:rPr>
            </w:pPr>
            <w:r w:rsidRPr="00D649D8">
              <w:rPr>
                <w:rFonts w:eastAsiaTheme="minorEastAsia" w:hint="eastAsia"/>
                <w:lang w:eastAsia="zh-CN"/>
              </w:rPr>
              <w:t>Macro/pico cells</w:t>
            </w:r>
          </w:p>
        </w:tc>
        <w:tc>
          <w:tcPr>
            <w:tcW w:w="0" w:type="auto"/>
            <w:vMerge/>
          </w:tcPr>
          <w:p w14:paraId="6E678280" w14:textId="77777777" w:rsidR="00CB1688" w:rsidRDefault="00CB1688" w:rsidP="004D08BB">
            <w:pPr>
              <w:overflowPunct w:val="0"/>
              <w:jc w:val="center"/>
              <w:textAlignment w:val="baseline"/>
              <w:rPr>
                <w:b/>
                <w:lang w:eastAsia="zh-CN"/>
              </w:rPr>
            </w:pPr>
          </w:p>
        </w:tc>
        <w:tc>
          <w:tcPr>
            <w:tcW w:w="0" w:type="auto"/>
            <w:vMerge/>
          </w:tcPr>
          <w:p w14:paraId="140668EE" w14:textId="77777777" w:rsidR="00CB1688" w:rsidRDefault="00CB1688" w:rsidP="004D08BB">
            <w:pPr>
              <w:overflowPunct w:val="0"/>
              <w:jc w:val="center"/>
              <w:textAlignment w:val="baseline"/>
              <w:rPr>
                <w:b/>
                <w:lang w:eastAsia="zh-CN"/>
              </w:rPr>
            </w:pPr>
          </w:p>
        </w:tc>
        <w:tc>
          <w:tcPr>
            <w:tcW w:w="0" w:type="auto"/>
            <w:vMerge/>
          </w:tcPr>
          <w:p w14:paraId="54F432D3" w14:textId="77777777" w:rsidR="00CB1688" w:rsidRDefault="00CB1688" w:rsidP="004D08BB">
            <w:pPr>
              <w:overflowPunct w:val="0"/>
              <w:jc w:val="center"/>
              <w:textAlignment w:val="baseline"/>
              <w:rPr>
                <w:b/>
                <w:lang w:eastAsia="zh-CN"/>
              </w:rPr>
            </w:pPr>
          </w:p>
        </w:tc>
        <w:tc>
          <w:tcPr>
            <w:tcW w:w="0" w:type="auto"/>
            <w:vMerge/>
          </w:tcPr>
          <w:p w14:paraId="374EA39E" w14:textId="77777777" w:rsidR="00CB1688" w:rsidRDefault="00CB1688" w:rsidP="004D08BB">
            <w:pPr>
              <w:overflowPunct w:val="0"/>
              <w:jc w:val="center"/>
              <w:textAlignment w:val="baseline"/>
              <w:rPr>
                <w:b/>
                <w:lang w:eastAsia="zh-CN"/>
              </w:rPr>
            </w:pPr>
          </w:p>
        </w:tc>
      </w:tr>
      <w:tr w:rsidR="00CB1688" w14:paraId="3CEE7034" w14:textId="77777777" w:rsidTr="00902725">
        <w:trPr>
          <w:jc w:val="center"/>
        </w:trPr>
        <w:tc>
          <w:tcPr>
            <w:tcW w:w="0" w:type="auto"/>
          </w:tcPr>
          <w:p w14:paraId="60FB8B1A" w14:textId="77777777" w:rsidR="00CB1688" w:rsidRPr="0005297C" w:rsidRDefault="00CB1688" w:rsidP="004D08BB">
            <w:pPr>
              <w:overflowPunct w:val="0"/>
              <w:jc w:val="center"/>
              <w:textAlignment w:val="baseline"/>
            </w:pPr>
            <w:r w:rsidRPr="0005297C">
              <w:t>5.22(smart grazing dairy farming)</w:t>
            </w:r>
          </w:p>
        </w:tc>
        <w:tc>
          <w:tcPr>
            <w:tcW w:w="0" w:type="auto"/>
            <w:vMerge/>
            <w:vAlign w:val="center"/>
          </w:tcPr>
          <w:p w14:paraId="2D14482D" w14:textId="77777777" w:rsidR="00CB1688" w:rsidRDefault="00CB1688" w:rsidP="00942B55">
            <w:pPr>
              <w:overflowPunct w:val="0"/>
              <w:jc w:val="center"/>
              <w:textAlignment w:val="baseline"/>
              <w:rPr>
                <w:b/>
                <w:lang w:eastAsia="zh-CN"/>
              </w:rPr>
            </w:pPr>
          </w:p>
        </w:tc>
        <w:tc>
          <w:tcPr>
            <w:tcW w:w="0" w:type="auto"/>
          </w:tcPr>
          <w:p w14:paraId="7E21B71E" w14:textId="77777777" w:rsidR="00CB1688" w:rsidRPr="00D649D8" w:rsidRDefault="00CB1688" w:rsidP="004D08BB">
            <w:pPr>
              <w:overflowPunct w:val="0"/>
              <w:jc w:val="center"/>
              <w:textAlignment w:val="baseline"/>
              <w:rPr>
                <w:rFonts w:eastAsiaTheme="minorEastAsia"/>
                <w:lang w:eastAsia="zh-CN"/>
              </w:rPr>
            </w:pPr>
            <w:r w:rsidRPr="00D649D8">
              <w:rPr>
                <w:rFonts w:eastAsiaTheme="minorEastAsia" w:hint="eastAsia"/>
                <w:lang w:eastAsia="zh-CN"/>
              </w:rPr>
              <w:t>D</w:t>
            </w:r>
            <w:r w:rsidRPr="00D649D8">
              <w:rPr>
                <w:rFonts w:eastAsiaTheme="minorEastAsia"/>
                <w:lang w:eastAsia="zh-CN"/>
              </w:rPr>
              <w:t>edicated outdoor coverage</w:t>
            </w:r>
          </w:p>
        </w:tc>
        <w:tc>
          <w:tcPr>
            <w:tcW w:w="0" w:type="auto"/>
          </w:tcPr>
          <w:p w14:paraId="6E7AF2C1" w14:textId="77777777" w:rsidR="00CB1688" w:rsidRPr="00D649D8" w:rsidRDefault="00CB1688" w:rsidP="004D08BB">
            <w:pPr>
              <w:overflowPunct w:val="0"/>
              <w:jc w:val="center"/>
              <w:textAlignment w:val="baseline"/>
              <w:rPr>
                <w:rFonts w:eastAsiaTheme="minorEastAsia"/>
                <w:lang w:eastAsia="zh-CN"/>
              </w:rPr>
            </w:pPr>
            <w:r w:rsidRPr="00D649D8">
              <w:rPr>
                <w:rFonts w:eastAsiaTheme="minorEastAsia" w:hint="eastAsia"/>
                <w:lang w:eastAsia="zh-CN"/>
              </w:rPr>
              <w:t>Macro/Pico cells</w:t>
            </w:r>
          </w:p>
        </w:tc>
        <w:tc>
          <w:tcPr>
            <w:tcW w:w="0" w:type="auto"/>
            <w:vMerge/>
          </w:tcPr>
          <w:p w14:paraId="7DBFD5DD" w14:textId="77777777" w:rsidR="00CB1688" w:rsidRDefault="00CB1688" w:rsidP="004D08BB">
            <w:pPr>
              <w:overflowPunct w:val="0"/>
              <w:jc w:val="center"/>
              <w:textAlignment w:val="baseline"/>
              <w:rPr>
                <w:b/>
                <w:lang w:eastAsia="zh-CN"/>
              </w:rPr>
            </w:pPr>
          </w:p>
        </w:tc>
        <w:tc>
          <w:tcPr>
            <w:tcW w:w="0" w:type="auto"/>
            <w:vMerge/>
          </w:tcPr>
          <w:p w14:paraId="437C73F3" w14:textId="77777777" w:rsidR="00CB1688" w:rsidRDefault="00CB1688" w:rsidP="004D08BB">
            <w:pPr>
              <w:overflowPunct w:val="0"/>
              <w:jc w:val="center"/>
              <w:textAlignment w:val="baseline"/>
              <w:rPr>
                <w:b/>
                <w:lang w:eastAsia="zh-CN"/>
              </w:rPr>
            </w:pPr>
          </w:p>
        </w:tc>
        <w:tc>
          <w:tcPr>
            <w:tcW w:w="0" w:type="auto"/>
            <w:vMerge/>
          </w:tcPr>
          <w:p w14:paraId="18790413" w14:textId="77777777" w:rsidR="00CB1688" w:rsidRDefault="00CB1688" w:rsidP="004D08BB">
            <w:pPr>
              <w:overflowPunct w:val="0"/>
              <w:jc w:val="center"/>
              <w:textAlignment w:val="baseline"/>
              <w:rPr>
                <w:b/>
                <w:lang w:eastAsia="zh-CN"/>
              </w:rPr>
            </w:pPr>
          </w:p>
        </w:tc>
        <w:tc>
          <w:tcPr>
            <w:tcW w:w="0" w:type="auto"/>
            <w:vMerge/>
          </w:tcPr>
          <w:p w14:paraId="759E1BB9" w14:textId="77777777" w:rsidR="00CB1688" w:rsidRDefault="00CB1688" w:rsidP="004D08BB">
            <w:pPr>
              <w:overflowPunct w:val="0"/>
              <w:jc w:val="center"/>
              <w:textAlignment w:val="baseline"/>
              <w:rPr>
                <w:b/>
                <w:lang w:eastAsia="zh-CN"/>
              </w:rPr>
            </w:pPr>
          </w:p>
        </w:tc>
      </w:tr>
      <w:tr w:rsidR="00CB1688" w14:paraId="52B4187E" w14:textId="77777777" w:rsidTr="00902725">
        <w:trPr>
          <w:jc w:val="center"/>
        </w:trPr>
        <w:tc>
          <w:tcPr>
            <w:tcW w:w="0" w:type="auto"/>
          </w:tcPr>
          <w:p w14:paraId="22533F61" w14:textId="77777777" w:rsidR="00CB1688" w:rsidRPr="0005297C" w:rsidRDefault="00CB1688" w:rsidP="004D08BB">
            <w:pPr>
              <w:overflowPunct w:val="0"/>
              <w:jc w:val="center"/>
              <w:textAlignment w:val="baseline"/>
            </w:pPr>
            <w:r w:rsidRPr="0005297C">
              <w:t>5.23(smart pig farm)</w:t>
            </w:r>
          </w:p>
        </w:tc>
        <w:tc>
          <w:tcPr>
            <w:tcW w:w="0" w:type="auto"/>
            <w:vMerge/>
            <w:vAlign w:val="center"/>
          </w:tcPr>
          <w:p w14:paraId="6EB32076" w14:textId="77777777" w:rsidR="00CB1688" w:rsidRDefault="00CB1688" w:rsidP="00942B55">
            <w:pPr>
              <w:overflowPunct w:val="0"/>
              <w:jc w:val="center"/>
              <w:textAlignment w:val="baseline"/>
              <w:rPr>
                <w:b/>
                <w:lang w:eastAsia="zh-CN"/>
              </w:rPr>
            </w:pPr>
          </w:p>
        </w:tc>
        <w:tc>
          <w:tcPr>
            <w:tcW w:w="0" w:type="auto"/>
          </w:tcPr>
          <w:p w14:paraId="68F13FDB" w14:textId="77777777" w:rsidR="00CB1688" w:rsidRDefault="00CB1688" w:rsidP="004D08BB">
            <w:pPr>
              <w:overflowPunct w:val="0"/>
              <w:jc w:val="center"/>
              <w:textAlignment w:val="baseline"/>
              <w:rPr>
                <w:b/>
                <w:lang w:eastAsia="zh-CN"/>
              </w:rPr>
            </w:pPr>
            <w:r w:rsidRPr="00693B14">
              <w:rPr>
                <w:rFonts w:hint="eastAsia"/>
                <w:lang w:eastAsia="zh-CN"/>
              </w:rPr>
              <w:t>D</w:t>
            </w:r>
            <w:r w:rsidRPr="00693B14">
              <w:rPr>
                <w:lang w:eastAsia="zh-CN"/>
              </w:rPr>
              <w:t xml:space="preserve">edicated </w:t>
            </w:r>
            <w:r>
              <w:rPr>
                <w:lang w:eastAsia="zh-CN"/>
              </w:rPr>
              <w:t>indoor</w:t>
            </w:r>
            <w:r w:rsidRPr="00693B14">
              <w:rPr>
                <w:lang w:eastAsia="zh-CN"/>
              </w:rPr>
              <w:t xml:space="preserve"> coverage</w:t>
            </w:r>
          </w:p>
        </w:tc>
        <w:tc>
          <w:tcPr>
            <w:tcW w:w="0" w:type="auto"/>
          </w:tcPr>
          <w:p w14:paraId="0A2BB178" w14:textId="77777777" w:rsidR="00CB1688" w:rsidRPr="00D649D8" w:rsidRDefault="00CB1688" w:rsidP="004D08BB">
            <w:pPr>
              <w:overflowPunct w:val="0"/>
              <w:jc w:val="center"/>
              <w:textAlignment w:val="baseline"/>
              <w:rPr>
                <w:rFonts w:eastAsiaTheme="minorEastAsia"/>
                <w:b/>
                <w:lang w:eastAsia="zh-CN"/>
              </w:rPr>
            </w:pPr>
            <w:r w:rsidRPr="00D649D8">
              <w:rPr>
                <w:rFonts w:eastAsiaTheme="minorEastAsia"/>
                <w:lang w:eastAsia="zh-CN"/>
              </w:rPr>
              <w:t>P</w:t>
            </w:r>
            <w:r w:rsidRPr="00D649D8">
              <w:rPr>
                <w:rFonts w:eastAsiaTheme="minorEastAsia" w:hint="eastAsia"/>
                <w:lang w:eastAsia="zh-CN"/>
              </w:rPr>
              <w:t>ico/</w:t>
            </w:r>
            <w:r w:rsidRPr="00D649D8">
              <w:rPr>
                <w:rFonts w:eastAsiaTheme="minorEastAsia"/>
                <w:lang w:eastAsia="zh-CN"/>
              </w:rPr>
              <w:t>micro cells</w:t>
            </w:r>
          </w:p>
        </w:tc>
        <w:tc>
          <w:tcPr>
            <w:tcW w:w="0" w:type="auto"/>
            <w:vMerge/>
          </w:tcPr>
          <w:p w14:paraId="4943F434" w14:textId="77777777" w:rsidR="00CB1688" w:rsidRDefault="00CB1688" w:rsidP="004D08BB">
            <w:pPr>
              <w:overflowPunct w:val="0"/>
              <w:jc w:val="center"/>
              <w:textAlignment w:val="baseline"/>
              <w:rPr>
                <w:b/>
                <w:lang w:eastAsia="zh-CN"/>
              </w:rPr>
            </w:pPr>
          </w:p>
        </w:tc>
        <w:tc>
          <w:tcPr>
            <w:tcW w:w="0" w:type="auto"/>
            <w:vMerge/>
          </w:tcPr>
          <w:p w14:paraId="4EFC3DCA" w14:textId="77777777" w:rsidR="00CB1688" w:rsidRDefault="00CB1688" w:rsidP="004D08BB">
            <w:pPr>
              <w:overflowPunct w:val="0"/>
              <w:jc w:val="center"/>
              <w:textAlignment w:val="baseline"/>
              <w:rPr>
                <w:b/>
                <w:lang w:eastAsia="zh-CN"/>
              </w:rPr>
            </w:pPr>
          </w:p>
        </w:tc>
        <w:tc>
          <w:tcPr>
            <w:tcW w:w="0" w:type="auto"/>
            <w:vMerge/>
          </w:tcPr>
          <w:p w14:paraId="3DDB527D" w14:textId="77777777" w:rsidR="00CB1688" w:rsidRDefault="00CB1688" w:rsidP="004D08BB">
            <w:pPr>
              <w:overflowPunct w:val="0"/>
              <w:jc w:val="center"/>
              <w:textAlignment w:val="baseline"/>
              <w:rPr>
                <w:b/>
                <w:lang w:eastAsia="zh-CN"/>
              </w:rPr>
            </w:pPr>
          </w:p>
        </w:tc>
        <w:tc>
          <w:tcPr>
            <w:tcW w:w="0" w:type="auto"/>
            <w:vMerge/>
          </w:tcPr>
          <w:p w14:paraId="21F852AA" w14:textId="77777777" w:rsidR="00CB1688" w:rsidRDefault="00CB1688" w:rsidP="004D08BB">
            <w:pPr>
              <w:overflowPunct w:val="0"/>
              <w:jc w:val="center"/>
              <w:textAlignment w:val="baseline"/>
              <w:rPr>
                <w:b/>
                <w:lang w:eastAsia="zh-CN"/>
              </w:rPr>
            </w:pPr>
          </w:p>
        </w:tc>
      </w:tr>
      <w:tr w:rsidR="00CB1688" w14:paraId="1BD2B076" w14:textId="77777777" w:rsidTr="00902725">
        <w:trPr>
          <w:jc w:val="center"/>
        </w:trPr>
        <w:tc>
          <w:tcPr>
            <w:tcW w:w="0" w:type="auto"/>
          </w:tcPr>
          <w:p w14:paraId="621C75C9" w14:textId="77777777" w:rsidR="00CB1688" w:rsidRPr="0005297C" w:rsidRDefault="00CB1688" w:rsidP="004D08BB">
            <w:pPr>
              <w:overflowPunct w:val="0"/>
              <w:jc w:val="center"/>
              <w:textAlignment w:val="baseline"/>
            </w:pPr>
            <w:r w:rsidRPr="0005297C">
              <w:rPr>
                <w:rFonts w:hint="eastAsia"/>
              </w:rPr>
              <w:t>5</w:t>
            </w:r>
            <w:r w:rsidRPr="0005297C">
              <w:t>.24(smart manhole cover safety monitoring)</w:t>
            </w:r>
          </w:p>
        </w:tc>
        <w:tc>
          <w:tcPr>
            <w:tcW w:w="0" w:type="auto"/>
            <w:vMerge/>
            <w:vAlign w:val="center"/>
          </w:tcPr>
          <w:p w14:paraId="78DF7BF4" w14:textId="77777777" w:rsidR="00CB1688" w:rsidRDefault="00CB1688" w:rsidP="00942B55">
            <w:pPr>
              <w:overflowPunct w:val="0"/>
              <w:jc w:val="center"/>
              <w:textAlignment w:val="baseline"/>
              <w:rPr>
                <w:b/>
                <w:lang w:eastAsia="zh-CN"/>
              </w:rPr>
            </w:pPr>
          </w:p>
        </w:tc>
        <w:tc>
          <w:tcPr>
            <w:tcW w:w="0" w:type="auto"/>
          </w:tcPr>
          <w:p w14:paraId="30A33AF9" w14:textId="77777777" w:rsidR="00CB1688" w:rsidRDefault="00CB1688" w:rsidP="004D08BB">
            <w:pPr>
              <w:overflowPunct w:val="0"/>
              <w:jc w:val="center"/>
              <w:textAlignment w:val="baseline"/>
              <w:rPr>
                <w:b/>
                <w:lang w:eastAsia="zh-CN"/>
              </w:rPr>
            </w:pPr>
            <w:r w:rsidRPr="00693B14">
              <w:rPr>
                <w:lang w:eastAsia="zh-CN"/>
              </w:rPr>
              <w:t xml:space="preserve">Public </w:t>
            </w:r>
            <w:r>
              <w:rPr>
                <w:lang w:eastAsia="zh-CN"/>
              </w:rPr>
              <w:t>outdoor</w:t>
            </w:r>
            <w:r w:rsidRPr="00693B14">
              <w:rPr>
                <w:lang w:eastAsia="zh-CN"/>
              </w:rPr>
              <w:t xml:space="preserve"> coverage</w:t>
            </w:r>
          </w:p>
        </w:tc>
        <w:tc>
          <w:tcPr>
            <w:tcW w:w="0" w:type="auto"/>
          </w:tcPr>
          <w:p w14:paraId="011A3BB3" w14:textId="77777777" w:rsidR="00CB1688" w:rsidRPr="00D649D8" w:rsidRDefault="00CB1688" w:rsidP="004D08BB">
            <w:pPr>
              <w:overflowPunct w:val="0"/>
              <w:jc w:val="center"/>
              <w:textAlignment w:val="baseline"/>
              <w:rPr>
                <w:rFonts w:eastAsiaTheme="minorEastAsia"/>
                <w:b/>
                <w:lang w:eastAsia="zh-CN"/>
              </w:rPr>
            </w:pPr>
            <w:r w:rsidRPr="00D649D8">
              <w:rPr>
                <w:rFonts w:eastAsiaTheme="minorEastAsia" w:hint="eastAsia"/>
                <w:lang w:eastAsia="zh-CN"/>
              </w:rPr>
              <w:t>Macro/Mic</w:t>
            </w:r>
            <w:r w:rsidRPr="00D649D8">
              <w:rPr>
                <w:rFonts w:eastAsiaTheme="minorEastAsia"/>
                <w:lang w:eastAsia="zh-CN"/>
              </w:rPr>
              <w:t>ro cells</w:t>
            </w:r>
          </w:p>
        </w:tc>
        <w:tc>
          <w:tcPr>
            <w:tcW w:w="0" w:type="auto"/>
            <w:vMerge/>
          </w:tcPr>
          <w:p w14:paraId="66710250" w14:textId="77777777" w:rsidR="00CB1688" w:rsidRDefault="00CB1688" w:rsidP="004D08BB">
            <w:pPr>
              <w:overflowPunct w:val="0"/>
              <w:jc w:val="center"/>
              <w:textAlignment w:val="baseline"/>
              <w:rPr>
                <w:b/>
                <w:lang w:eastAsia="zh-CN"/>
              </w:rPr>
            </w:pPr>
          </w:p>
        </w:tc>
        <w:tc>
          <w:tcPr>
            <w:tcW w:w="0" w:type="auto"/>
            <w:vMerge/>
          </w:tcPr>
          <w:p w14:paraId="1872B16D" w14:textId="77777777" w:rsidR="00CB1688" w:rsidRDefault="00CB1688" w:rsidP="004D08BB">
            <w:pPr>
              <w:overflowPunct w:val="0"/>
              <w:jc w:val="center"/>
              <w:textAlignment w:val="baseline"/>
              <w:rPr>
                <w:b/>
                <w:lang w:eastAsia="zh-CN"/>
              </w:rPr>
            </w:pPr>
          </w:p>
        </w:tc>
        <w:tc>
          <w:tcPr>
            <w:tcW w:w="0" w:type="auto"/>
            <w:vMerge/>
          </w:tcPr>
          <w:p w14:paraId="030D52EE" w14:textId="77777777" w:rsidR="00CB1688" w:rsidRDefault="00CB1688" w:rsidP="004D08BB">
            <w:pPr>
              <w:overflowPunct w:val="0"/>
              <w:jc w:val="center"/>
              <w:textAlignment w:val="baseline"/>
              <w:rPr>
                <w:b/>
                <w:lang w:eastAsia="zh-CN"/>
              </w:rPr>
            </w:pPr>
          </w:p>
        </w:tc>
        <w:tc>
          <w:tcPr>
            <w:tcW w:w="0" w:type="auto"/>
            <w:vMerge/>
          </w:tcPr>
          <w:p w14:paraId="31332E02" w14:textId="77777777" w:rsidR="00CB1688" w:rsidRDefault="00CB1688" w:rsidP="004D08BB">
            <w:pPr>
              <w:overflowPunct w:val="0"/>
              <w:jc w:val="center"/>
              <w:textAlignment w:val="baseline"/>
              <w:rPr>
                <w:b/>
                <w:lang w:eastAsia="zh-CN"/>
              </w:rPr>
            </w:pPr>
          </w:p>
        </w:tc>
      </w:tr>
      <w:tr w:rsidR="00CB1688" w14:paraId="64DCBCF2" w14:textId="77777777" w:rsidTr="00902725">
        <w:trPr>
          <w:jc w:val="center"/>
        </w:trPr>
        <w:tc>
          <w:tcPr>
            <w:tcW w:w="0" w:type="auto"/>
          </w:tcPr>
          <w:p w14:paraId="7CC85C01" w14:textId="77777777" w:rsidR="00CB1688" w:rsidRPr="0005297C" w:rsidRDefault="00CB1688" w:rsidP="004D08BB">
            <w:pPr>
              <w:overflowPunct w:val="0"/>
              <w:jc w:val="center"/>
              <w:textAlignment w:val="baseline"/>
            </w:pPr>
            <w:r w:rsidRPr="0005297C">
              <w:t>5.25(smart bridge health monitoring)</w:t>
            </w:r>
          </w:p>
        </w:tc>
        <w:tc>
          <w:tcPr>
            <w:tcW w:w="0" w:type="auto"/>
            <w:vMerge/>
            <w:vAlign w:val="center"/>
          </w:tcPr>
          <w:p w14:paraId="2D7E9AF6" w14:textId="77777777" w:rsidR="00CB1688" w:rsidRDefault="00CB1688" w:rsidP="00942B55">
            <w:pPr>
              <w:overflowPunct w:val="0"/>
              <w:jc w:val="center"/>
              <w:textAlignment w:val="baseline"/>
              <w:rPr>
                <w:b/>
                <w:lang w:eastAsia="zh-CN"/>
              </w:rPr>
            </w:pPr>
          </w:p>
        </w:tc>
        <w:tc>
          <w:tcPr>
            <w:tcW w:w="0" w:type="auto"/>
          </w:tcPr>
          <w:p w14:paraId="6D0B87F0" w14:textId="77777777" w:rsidR="00CB1688" w:rsidRDefault="00CB1688" w:rsidP="004D08BB">
            <w:pPr>
              <w:overflowPunct w:val="0"/>
              <w:jc w:val="center"/>
              <w:textAlignment w:val="baseline"/>
              <w:rPr>
                <w:b/>
                <w:lang w:eastAsia="zh-CN"/>
              </w:rPr>
            </w:pPr>
            <w:r w:rsidRPr="00693B14">
              <w:rPr>
                <w:lang w:eastAsia="zh-CN"/>
              </w:rPr>
              <w:t xml:space="preserve">Public </w:t>
            </w:r>
            <w:r>
              <w:rPr>
                <w:lang w:eastAsia="zh-CN"/>
              </w:rPr>
              <w:t>outdoor</w:t>
            </w:r>
            <w:r w:rsidRPr="00693B14">
              <w:rPr>
                <w:lang w:eastAsia="zh-CN"/>
              </w:rPr>
              <w:t xml:space="preserve"> coverage</w:t>
            </w:r>
          </w:p>
        </w:tc>
        <w:tc>
          <w:tcPr>
            <w:tcW w:w="0" w:type="auto"/>
          </w:tcPr>
          <w:p w14:paraId="6E6AE158" w14:textId="77777777" w:rsidR="00CB1688" w:rsidRDefault="00CB1688" w:rsidP="004D08BB">
            <w:pPr>
              <w:overflowPunct w:val="0"/>
              <w:jc w:val="center"/>
              <w:textAlignment w:val="baseline"/>
              <w:rPr>
                <w:b/>
                <w:lang w:eastAsia="zh-CN"/>
              </w:rPr>
            </w:pPr>
            <w:r w:rsidRPr="00D649D8">
              <w:rPr>
                <w:rFonts w:eastAsiaTheme="minorEastAsia" w:hint="eastAsia"/>
                <w:lang w:eastAsia="zh-CN"/>
              </w:rPr>
              <w:t>Macro/Mic</w:t>
            </w:r>
            <w:r w:rsidRPr="00D649D8">
              <w:rPr>
                <w:rFonts w:eastAsiaTheme="minorEastAsia"/>
                <w:lang w:eastAsia="zh-CN"/>
              </w:rPr>
              <w:t>ro cells</w:t>
            </w:r>
          </w:p>
        </w:tc>
        <w:tc>
          <w:tcPr>
            <w:tcW w:w="0" w:type="auto"/>
            <w:vMerge/>
          </w:tcPr>
          <w:p w14:paraId="1553E12F" w14:textId="77777777" w:rsidR="00CB1688" w:rsidRDefault="00CB1688" w:rsidP="004D08BB">
            <w:pPr>
              <w:overflowPunct w:val="0"/>
              <w:jc w:val="center"/>
              <w:textAlignment w:val="baseline"/>
              <w:rPr>
                <w:b/>
                <w:lang w:eastAsia="zh-CN"/>
              </w:rPr>
            </w:pPr>
          </w:p>
        </w:tc>
        <w:tc>
          <w:tcPr>
            <w:tcW w:w="0" w:type="auto"/>
            <w:vMerge/>
          </w:tcPr>
          <w:p w14:paraId="4DF2976C" w14:textId="77777777" w:rsidR="00CB1688" w:rsidRDefault="00CB1688" w:rsidP="004D08BB">
            <w:pPr>
              <w:overflowPunct w:val="0"/>
              <w:jc w:val="center"/>
              <w:textAlignment w:val="baseline"/>
              <w:rPr>
                <w:b/>
                <w:lang w:eastAsia="zh-CN"/>
              </w:rPr>
            </w:pPr>
          </w:p>
        </w:tc>
        <w:tc>
          <w:tcPr>
            <w:tcW w:w="0" w:type="auto"/>
            <w:vMerge/>
          </w:tcPr>
          <w:p w14:paraId="6EA7F1C8" w14:textId="77777777" w:rsidR="00CB1688" w:rsidRDefault="00CB1688" w:rsidP="004D08BB">
            <w:pPr>
              <w:overflowPunct w:val="0"/>
              <w:jc w:val="center"/>
              <w:textAlignment w:val="baseline"/>
              <w:rPr>
                <w:b/>
                <w:lang w:eastAsia="zh-CN"/>
              </w:rPr>
            </w:pPr>
          </w:p>
        </w:tc>
        <w:tc>
          <w:tcPr>
            <w:tcW w:w="0" w:type="auto"/>
            <w:vMerge/>
          </w:tcPr>
          <w:p w14:paraId="3BF386E8" w14:textId="77777777" w:rsidR="00CB1688" w:rsidRDefault="00CB1688" w:rsidP="004D08BB">
            <w:pPr>
              <w:overflowPunct w:val="0"/>
              <w:jc w:val="center"/>
              <w:textAlignment w:val="baseline"/>
              <w:rPr>
                <w:b/>
                <w:lang w:eastAsia="zh-CN"/>
              </w:rPr>
            </w:pPr>
          </w:p>
        </w:tc>
      </w:tr>
      <w:tr w:rsidR="00CB1688" w14:paraId="6A14202F" w14:textId="77777777" w:rsidTr="00902725">
        <w:trPr>
          <w:jc w:val="center"/>
        </w:trPr>
        <w:tc>
          <w:tcPr>
            <w:tcW w:w="0" w:type="auto"/>
          </w:tcPr>
          <w:p w14:paraId="034985A1" w14:textId="77777777" w:rsidR="00CB1688" w:rsidRPr="0005297C" w:rsidRDefault="00CB1688" w:rsidP="004D08BB">
            <w:pPr>
              <w:overflowPunct w:val="0"/>
              <w:jc w:val="center"/>
              <w:textAlignment w:val="baseline"/>
            </w:pPr>
            <w:r>
              <w:t>5.26(</w:t>
            </w:r>
            <w:r w:rsidRPr="0078112F">
              <w:t>Elderly Health Care</w:t>
            </w:r>
            <w:r>
              <w:t>)</w:t>
            </w:r>
          </w:p>
        </w:tc>
        <w:tc>
          <w:tcPr>
            <w:tcW w:w="0" w:type="auto"/>
            <w:vMerge/>
            <w:vAlign w:val="center"/>
          </w:tcPr>
          <w:p w14:paraId="369832AD" w14:textId="77777777" w:rsidR="00CB1688" w:rsidRDefault="00CB1688" w:rsidP="00942B55">
            <w:pPr>
              <w:overflowPunct w:val="0"/>
              <w:jc w:val="center"/>
              <w:textAlignment w:val="baseline"/>
              <w:rPr>
                <w:b/>
                <w:lang w:eastAsia="zh-CN"/>
              </w:rPr>
            </w:pPr>
          </w:p>
        </w:tc>
        <w:tc>
          <w:tcPr>
            <w:tcW w:w="0" w:type="auto"/>
          </w:tcPr>
          <w:p w14:paraId="07DCF1BE" w14:textId="77777777" w:rsidR="00CB1688" w:rsidRDefault="00CB1688" w:rsidP="004D08BB">
            <w:pPr>
              <w:overflowPunct w:val="0"/>
              <w:jc w:val="center"/>
              <w:textAlignment w:val="baseline"/>
              <w:rPr>
                <w:b/>
                <w:lang w:eastAsia="zh-CN"/>
              </w:rPr>
            </w:pPr>
            <w:r w:rsidRPr="00693B14">
              <w:rPr>
                <w:lang w:eastAsia="zh-CN"/>
              </w:rPr>
              <w:t xml:space="preserve">Public </w:t>
            </w:r>
            <w:r>
              <w:rPr>
                <w:lang w:eastAsia="zh-CN"/>
              </w:rPr>
              <w:t>indoor/outdoor</w:t>
            </w:r>
            <w:r w:rsidRPr="00693B14">
              <w:rPr>
                <w:lang w:eastAsia="zh-CN"/>
              </w:rPr>
              <w:t xml:space="preserve"> coverage</w:t>
            </w:r>
          </w:p>
        </w:tc>
        <w:tc>
          <w:tcPr>
            <w:tcW w:w="0" w:type="auto"/>
          </w:tcPr>
          <w:p w14:paraId="4232B6CD" w14:textId="77777777" w:rsidR="00CB1688" w:rsidRPr="00D649D8" w:rsidRDefault="00CB1688" w:rsidP="004D08BB">
            <w:pPr>
              <w:overflowPunct w:val="0"/>
              <w:jc w:val="center"/>
              <w:textAlignment w:val="baseline"/>
              <w:rPr>
                <w:rFonts w:eastAsiaTheme="minorEastAsia"/>
                <w:b/>
                <w:lang w:eastAsia="zh-CN"/>
              </w:rPr>
            </w:pPr>
            <w:r w:rsidRPr="00D649D8">
              <w:rPr>
                <w:rFonts w:eastAsiaTheme="minorEastAsia" w:hint="eastAsia"/>
                <w:lang w:eastAsia="zh-CN"/>
              </w:rPr>
              <w:t>Macro/Micro cells</w:t>
            </w:r>
          </w:p>
        </w:tc>
        <w:tc>
          <w:tcPr>
            <w:tcW w:w="0" w:type="auto"/>
            <w:vMerge/>
          </w:tcPr>
          <w:p w14:paraId="2E9BB9D4" w14:textId="77777777" w:rsidR="00CB1688" w:rsidRDefault="00CB1688" w:rsidP="004D08BB">
            <w:pPr>
              <w:overflowPunct w:val="0"/>
              <w:jc w:val="center"/>
              <w:textAlignment w:val="baseline"/>
              <w:rPr>
                <w:b/>
                <w:lang w:eastAsia="zh-CN"/>
              </w:rPr>
            </w:pPr>
          </w:p>
        </w:tc>
        <w:tc>
          <w:tcPr>
            <w:tcW w:w="0" w:type="auto"/>
            <w:vMerge/>
          </w:tcPr>
          <w:p w14:paraId="2734CE50" w14:textId="77777777" w:rsidR="00CB1688" w:rsidRDefault="00CB1688" w:rsidP="004D08BB">
            <w:pPr>
              <w:overflowPunct w:val="0"/>
              <w:jc w:val="center"/>
              <w:textAlignment w:val="baseline"/>
              <w:rPr>
                <w:b/>
                <w:lang w:eastAsia="zh-CN"/>
              </w:rPr>
            </w:pPr>
          </w:p>
        </w:tc>
        <w:tc>
          <w:tcPr>
            <w:tcW w:w="0" w:type="auto"/>
            <w:vMerge/>
          </w:tcPr>
          <w:p w14:paraId="2FDB93CD" w14:textId="77777777" w:rsidR="00CB1688" w:rsidRDefault="00CB1688" w:rsidP="004D08BB">
            <w:pPr>
              <w:overflowPunct w:val="0"/>
              <w:jc w:val="center"/>
              <w:textAlignment w:val="baseline"/>
              <w:rPr>
                <w:b/>
                <w:lang w:eastAsia="zh-CN"/>
              </w:rPr>
            </w:pPr>
          </w:p>
        </w:tc>
        <w:tc>
          <w:tcPr>
            <w:tcW w:w="0" w:type="auto"/>
            <w:vMerge/>
          </w:tcPr>
          <w:p w14:paraId="15C1F6EB" w14:textId="77777777" w:rsidR="00CB1688" w:rsidRDefault="00CB1688" w:rsidP="004D08BB">
            <w:pPr>
              <w:overflowPunct w:val="0"/>
              <w:jc w:val="center"/>
              <w:textAlignment w:val="baseline"/>
              <w:rPr>
                <w:b/>
                <w:lang w:eastAsia="zh-CN"/>
              </w:rPr>
            </w:pPr>
          </w:p>
        </w:tc>
      </w:tr>
      <w:tr w:rsidR="00CB1688" w14:paraId="013D04E7" w14:textId="77777777" w:rsidTr="00902725">
        <w:trPr>
          <w:jc w:val="center"/>
        </w:trPr>
        <w:tc>
          <w:tcPr>
            <w:tcW w:w="0" w:type="auto"/>
          </w:tcPr>
          <w:p w14:paraId="212393AD" w14:textId="77777777" w:rsidR="00CB1688" w:rsidRPr="0005297C" w:rsidRDefault="00CB1688" w:rsidP="004D08BB">
            <w:pPr>
              <w:overflowPunct w:val="0"/>
              <w:jc w:val="center"/>
              <w:textAlignment w:val="baseline"/>
            </w:pPr>
            <w:r>
              <w:lastRenderedPageBreak/>
              <w:t>5.7(for airport terminal / shipping port)</w:t>
            </w:r>
          </w:p>
        </w:tc>
        <w:tc>
          <w:tcPr>
            <w:tcW w:w="0" w:type="auto"/>
            <w:vMerge w:val="restart"/>
            <w:vAlign w:val="center"/>
          </w:tcPr>
          <w:p w14:paraId="6CE51D33" w14:textId="77777777" w:rsidR="00CB1688" w:rsidRPr="00011E5E" w:rsidRDefault="00CB1688" w:rsidP="00942B55">
            <w:pPr>
              <w:overflowPunct w:val="0"/>
              <w:jc w:val="center"/>
              <w:textAlignment w:val="baseline"/>
              <w:rPr>
                <w:rFonts w:eastAsiaTheme="minorEastAsia"/>
                <w:b/>
                <w:lang w:eastAsia="zh-CN"/>
              </w:rPr>
            </w:pPr>
            <w:r>
              <w:rPr>
                <w:rFonts w:eastAsiaTheme="minorEastAsia" w:hint="eastAsia"/>
                <w:b/>
                <w:lang w:eastAsia="zh-CN"/>
              </w:rPr>
              <w:t>T</w:t>
            </w:r>
            <w:r>
              <w:rPr>
                <w:rFonts w:eastAsiaTheme="minorEastAsia"/>
                <w:b/>
                <w:lang w:eastAsia="zh-CN"/>
              </w:rPr>
              <w:t>arget tracking</w:t>
            </w:r>
          </w:p>
        </w:tc>
        <w:tc>
          <w:tcPr>
            <w:tcW w:w="0" w:type="auto"/>
          </w:tcPr>
          <w:p w14:paraId="2C9E2710" w14:textId="77777777" w:rsidR="00CB1688" w:rsidRPr="006675D8" w:rsidRDefault="00CB1688" w:rsidP="004D08BB">
            <w:pPr>
              <w:overflowPunct w:val="0"/>
              <w:jc w:val="center"/>
              <w:textAlignment w:val="baseline"/>
              <w:rPr>
                <w:lang w:eastAsia="zh-CN"/>
              </w:rPr>
            </w:pPr>
            <w:r w:rsidRPr="006675D8">
              <w:rPr>
                <w:lang w:eastAsia="zh-CN"/>
              </w:rPr>
              <w:t>Dedicated public coverage</w:t>
            </w:r>
          </w:p>
        </w:tc>
        <w:tc>
          <w:tcPr>
            <w:tcW w:w="0" w:type="auto"/>
          </w:tcPr>
          <w:p w14:paraId="4A4D5C44" w14:textId="77777777" w:rsidR="00CB1688" w:rsidRDefault="00CB1688" w:rsidP="004D08BB">
            <w:pPr>
              <w:overflowPunct w:val="0"/>
              <w:jc w:val="center"/>
              <w:textAlignment w:val="baseline"/>
              <w:rPr>
                <w:b/>
                <w:lang w:eastAsia="zh-CN"/>
              </w:rPr>
            </w:pPr>
            <w:r>
              <w:rPr>
                <w:rFonts w:eastAsiaTheme="minorEastAsia"/>
                <w:lang w:eastAsia="zh-CN"/>
              </w:rPr>
              <w:t>Macro/micro cells</w:t>
            </w:r>
          </w:p>
        </w:tc>
        <w:tc>
          <w:tcPr>
            <w:tcW w:w="0" w:type="auto"/>
            <w:vMerge/>
          </w:tcPr>
          <w:p w14:paraId="14D9732C" w14:textId="77777777" w:rsidR="00CB1688" w:rsidRDefault="00CB1688" w:rsidP="004D08BB">
            <w:pPr>
              <w:overflowPunct w:val="0"/>
              <w:jc w:val="center"/>
              <w:textAlignment w:val="baseline"/>
              <w:rPr>
                <w:b/>
                <w:lang w:eastAsia="zh-CN"/>
              </w:rPr>
            </w:pPr>
          </w:p>
        </w:tc>
        <w:tc>
          <w:tcPr>
            <w:tcW w:w="0" w:type="auto"/>
            <w:vMerge/>
          </w:tcPr>
          <w:p w14:paraId="752429FC" w14:textId="77777777" w:rsidR="00CB1688" w:rsidRDefault="00CB1688" w:rsidP="004D08BB">
            <w:pPr>
              <w:overflowPunct w:val="0"/>
              <w:jc w:val="center"/>
              <w:textAlignment w:val="baseline"/>
              <w:rPr>
                <w:b/>
                <w:lang w:eastAsia="zh-CN"/>
              </w:rPr>
            </w:pPr>
          </w:p>
        </w:tc>
        <w:tc>
          <w:tcPr>
            <w:tcW w:w="0" w:type="auto"/>
            <w:vMerge/>
          </w:tcPr>
          <w:p w14:paraId="076BA1EF" w14:textId="77777777" w:rsidR="00CB1688" w:rsidRDefault="00CB1688" w:rsidP="004D08BB">
            <w:pPr>
              <w:overflowPunct w:val="0"/>
              <w:jc w:val="center"/>
              <w:textAlignment w:val="baseline"/>
              <w:rPr>
                <w:b/>
                <w:lang w:eastAsia="zh-CN"/>
              </w:rPr>
            </w:pPr>
          </w:p>
        </w:tc>
        <w:tc>
          <w:tcPr>
            <w:tcW w:w="0" w:type="auto"/>
            <w:vMerge w:val="restart"/>
          </w:tcPr>
          <w:p w14:paraId="47300B31" w14:textId="77777777" w:rsidR="00CB1688" w:rsidRDefault="00CB1688" w:rsidP="004D08BB">
            <w:pPr>
              <w:overflowPunct w:val="0"/>
              <w:jc w:val="center"/>
              <w:textAlignment w:val="baseline"/>
              <w:rPr>
                <w:b/>
                <w:lang w:eastAsia="zh-CN"/>
              </w:rPr>
            </w:pPr>
            <w:r w:rsidRPr="00777B09">
              <w:rPr>
                <w:rFonts w:eastAsiaTheme="minorEastAsia"/>
                <w:lang w:eastAsia="zh-CN"/>
              </w:rPr>
              <w:t>device terminated</w:t>
            </w:r>
          </w:p>
        </w:tc>
      </w:tr>
      <w:tr w:rsidR="00CB1688" w14:paraId="56C9622F" w14:textId="77777777" w:rsidTr="00902725">
        <w:trPr>
          <w:jc w:val="center"/>
        </w:trPr>
        <w:tc>
          <w:tcPr>
            <w:tcW w:w="0" w:type="auto"/>
          </w:tcPr>
          <w:p w14:paraId="1CF1C4DF" w14:textId="77777777" w:rsidR="00CB1688" w:rsidRPr="0005297C" w:rsidRDefault="00CB1688" w:rsidP="004D08BB">
            <w:pPr>
              <w:overflowPunct w:val="0"/>
              <w:jc w:val="center"/>
              <w:textAlignment w:val="baseline"/>
            </w:pPr>
            <w:r>
              <w:t>5.8(Finding Remote Lost Item)</w:t>
            </w:r>
          </w:p>
        </w:tc>
        <w:tc>
          <w:tcPr>
            <w:tcW w:w="0" w:type="auto"/>
            <w:vMerge/>
            <w:vAlign w:val="center"/>
          </w:tcPr>
          <w:p w14:paraId="021A6646" w14:textId="77777777" w:rsidR="00CB1688" w:rsidRDefault="00CB1688" w:rsidP="00942B55">
            <w:pPr>
              <w:overflowPunct w:val="0"/>
              <w:jc w:val="center"/>
              <w:textAlignment w:val="baseline"/>
              <w:rPr>
                <w:b/>
                <w:lang w:eastAsia="zh-CN"/>
              </w:rPr>
            </w:pPr>
          </w:p>
        </w:tc>
        <w:tc>
          <w:tcPr>
            <w:tcW w:w="0" w:type="auto"/>
          </w:tcPr>
          <w:p w14:paraId="49D24071" w14:textId="77777777" w:rsidR="00CB1688" w:rsidRDefault="00CB1688" w:rsidP="004D08BB">
            <w:pPr>
              <w:overflowPunct w:val="0"/>
              <w:jc w:val="center"/>
              <w:textAlignment w:val="baseline"/>
              <w:rPr>
                <w:b/>
                <w:lang w:eastAsia="zh-CN"/>
              </w:rPr>
            </w:pPr>
            <w:r w:rsidRPr="00693B14">
              <w:rPr>
                <w:lang w:eastAsia="zh-CN"/>
              </w:rPr>
              <w:t xml:space="preserve">Public </w:t>
            </w:r>
            <w:r>
              <w:rPr>
                <w:lang w:eastAsia="zh-CN"/>
              </w:rPr>
              <w:t>outdoor/indoor</w:t>
            </w:r>
            <w:r w:rsidRPr="00693B14">
              <w:rPr>
                <w:lang w:eastAsia="zh-CN"/>
              </w:rPr>
              <w:t xml:space="preserve"> coverage</w:t>
            </w:r>
          </w:p>
        </w:tc>
        <w:tc>
          <w:tcPr>
            <w:tcW w:w="0" w:type="auto"/>
          </w:tcPr>
          <w:p w14:paraId="21FF094E" w14:textId="77777777" w:rsidR="00CB1688" w:rsidRDefault="00CB1688" w:rsidP="004D08BB">
            <w:pPr>
              <w:overflowPunct w:val="0"/>
              <w:jc w:val="center"/>
              <w:textAlignment w:val="baseline"/>
              <w:rPr>
                <w:b/>
                <w:lang w:eastAsia="zh-CN"/>
              </w:rPr>
            </w:pPr>
            <w:r>
              <w:rPr>
                <w:rFonts w:eastAsiaTheme="minorEastAsia"/>
                <w:lang w:eastAsia="zh-CN"/>
              </w:rPr>
              <w:t>Macro/micro cells</w:t>
            </w:r>
          </w:p>
        </w:tc>
        <w:tc>
          <w:tcPr>
            <w:tcW w:w="0" w:type="auto"/>
            <w:vMerge/>
          </w:tcPr>
          <w:p w14:paraId="5014CAC1" w14:textId="77777777" w:rsidR="00CB1688" w:rsidRDefault="00CB1688" w:rsidP="004D08BB">
            <w:pPr>
              <w:overflowPunct w:val="0"/>
              <w:jc w:val="center"/>
              <w:textAlignment w:val="baseline"/>
              <w:rPr>
                <w:b/>
                <w:lang w:eastAsia="zh-CN"/>
              </w:rPr>
            </w:pPr>
          </w:p>
        </w:tc>
        <w:tc>
          <w:tcPr>
            <w:tcW w:w="0" w:type="auto"/>
            <w:vMerge/>
          </w:tcPr>
          <w:p w14:paraId="48B32AA6" w14:textId="77777777" w:rsidR="00CB1688" w:rsidRDefault="00CB1688" w:rsidP="004D08BB">
            <w:pPr>
              <w:overflowPunct w:val="0"/>
              <w:jc w:val="center"/>
              <w:textAlignment w:val="baseline"/>
              <w:rPr>
                <w:b/>
                <w:lang w:eastAsia="zh-CN"/>
              </w:rPr>
            </w:pPr>
          </w:p>
        </w:tc>
        <w:tc>
          <w:tcPr>
            <w:tcW w:w="0" w:type="auto"/>
            <w:vMerge/>
          </w:tcPr>
          <w:p w14:paraId="1C7808A9" w14:textId="77777777" w:rsidR="00CB1688" w:rsidRDefault="00CB1688" w:rsidP="004D08BB">
            <w:pPr>
              <w:overflowPunct w:val="0"/>
              <w:jc w:val="center"/>
              <w:textAlignment w:val="baseline"/>
              <w:rPr>
                <w:b/>
                <w:lang w:eastAsia="zh-CN"/>
              </w:rPr>
            </w:pPr>
          </w:p>
        </w:tc>
        <w:tc>
          <w:tcPr>
            <w:tcW w:w="0" w:type="auto"/>
            <w:vMerge/>
          </w:tcPr>
          <w:p w14:paraId="43F0F384" w14:textId="77777777" w:rsidR="00CB1688" w:rsidRDefault="00CB1688" w:rsidP="004D08BB">
            <w:pPr>
              <w:overflowPunct w:val="0"/>
              <w:jc w:val="center"/>
              <w:textAlignment w:val="baseline"/>
              <w:rPr>
                <w:b/>
                <w:lang w:eastAsia="zh-CN"/>
              </w:rPr>
            </w:pPr>
          </w:p>
        </w:tc>
      </w:tr>
      <w:tr w:rsidR="00CB1688" w14:paraId="7D020A9E" w14:textId="77777777" w:rsidTr="00902725">
        <w:trPr>
          <w:jc w:val="center"/>
        </w:trPr>
        <w:tc>
          <w:tcPr>
            <w:tcW w:w="0" w:type="auto"/>
          </w:tcPr>
          <w:p w14:paraId="06C88A88" w14:textId="77777777" w:rsidR="00CB1688" w:rsidRPr="0005297C" w:rsidRDefault="00CB1688" w:rsidP="004D08BB">
            <w:pPr>
              <w:overflowPunct w:val="0"/>
              <w:jc w:val="center"/>
              <w:textAlignment w:val="baseline"/>
            </w:pPr>
            <w:r w:rsidRPr="00335EA7">
              <w:rPr>
                <w:rFonts w:hint="eastAsia"/>
              </w:rPr>
              <w:t>5</w:t>
            </w:r>
            <w:r w:rsidRPr="00335EA7">
              <w:t>.9(</w:t>
            </w:r>
            <w:r w:rsidRPr="0005297C">
              <w:t>LCS for Ambient IoT)</w:t>
            </w:r>
          </w:p>
        </w:tc>
        <w:tc>
          <w:tcPr>
            <w:tcW w:w="0" w:type="auto"/>
            <w:vMerge/>
            <w:vAlign w:val="center"/>
          </w:tcPr>
          <w:p w14:paraId="567734A2" w14:textId="77777777" w:rsidR="00CB1688" w:rsidRDefault="00CB1688" w:rsidP="00942B55">
            <w:pPr>
              <w:overflowPunct w:val="0"/>
              <w:jc w:val="center"/>
              <w:textAlignment w:val="baseline"/>
              <w:rPr>
                <w:b/>
                <w:lang w:eastAsia="zh-CN"/>
              </w:rPr>
            </w:pPr>
          </w:p>
        </w:tc>
        <w:tc>
          <w:tcPr>
            <w:tcW w:w="0" w:type="auto"/>
          </w:tcPr>
          <w:p w14:paraId="362B11A7" w14:textId="77777777" w:rsidR="00CB1688" w:rsidRDefault="00CB1688" w:rsidP="004D08BB">
            <w:pPr>
              <w:overflowPunct w:val="0"/>
              <w:jc w:val="center"/>
              <w:textAlignment w:val="baseline"/>
              <w:rPr>
                <w:b/>
                <w:lang w:eastAsia="zh-CN"/>
              </w:rPr>
            </w:pPr>
            <w:r w:rsidRPr="00693B14">
              <w:rPr>
                <w:lang w:eastAsia="zh-CN"/>
              </w:rPr>
              <w:t xml:space="preserve">Public </w:t>
            </w:r>
            <w:r>
              <w:rPr>
                <w:lang w:eastAsia="zh-CN"/>
              </w:rPr>
              <w:t>outdoor</w:t>
            </w:r>
            <w:r w:rsidRPr="00693B14">
              <w:rPr>
                <w:lang w:eastAsia="zh-CN"/>
              </w:rPr>
              <w:t xml:space="preserve"> coverage</w:t>
            </w:r>
          </w:p>
        </w:tc>
        <w:tc>
          <w:tcPr>
            <w:tcW w:w="0" w:type="auto"/>
          </w:tcPr>
          <w:p w14:paraId="2D51159A" w14:textId="77777777" w:rsidR="00CB1688" w:rsidRDefault="00CB1688" w:rsidP="004D08BB">
            <w:pPr>
              <w:overflowPunct w:val="0"/>
              <w:jc w:val="center"/>
              <w:textAlignment w:val="baseline"/>
              <w:rPr>
                <w:b/>
                <w:lang w:eastAsia="zh-CN"/>
              </w:rPr>
            </w:pPr>
            <w:r>
              <w:rPr>
                <w:rFonts w:eastAsiaTheme="minorEastAsia"/>
                <w:lang w:eastAsia="zh-CN"/>
              </w:rPr>
              <w:t>Macro/micro cells</w:t>
            </w:r>
          </w:p>
        </w:tc>
        <w:tc>
          <w:tcPr>
            <w:tcW w:w="0" w:type="auto"/>
            <w:vMerge/>
          </w:tcPr>
          <w:p w14:paraId="1AB677EF" w14:textId="77777777" w:rsidR="00CB1688" w:rsidRDefault="00CB1688" w:rsidP="004D08BB">
            <w:pPr>
              <w:overflowPunct w:val="0"/>
              <w:jc w:val="center"/>
              <w:textAlignment w:val="baseline"/>
              <w:rPr>
                <w:b/>
                <w:lang w:eastAsia="zh-CN"/>
              </w:rPr>
            </w:pPr>
          </w:p>
        </w:tc>
        <w:tc>
          <w:tcPr>
            <w:tcW w:w="0" w:type="auto"/>
            <w:vMerge/>
          </w:tcPr>
          <w:p w14:paraId="6523CE22" w14:textId="77777777" w:rsidR="00CB1688" w:rsidRDefault="00CB1688" w:rsidP="004D08BB">
            <w:pPr>
              <w:overflowPunct w:val="0"/>
              <w:jc w:val="center"/>
              <w:textAlignment w:val="baseline"/>
              <w:rPr>
                <w:b/>
                <w:lang w:eastAsia="zh-CN"/>
              </w:rPr>
            </w:pPr>
          </w:p>
        </w:tc>
        <w:tc>
          <w:tcPr>
            <w:tcW w:w="0" w:type="auto"/>
            <w:vMerge/>
          </w:tcPr>
          <w:p w14:paraId="29A7E50A" w14:textId="77777777" w:rsidR="00CB1688" w:rsidRDefault="00CB1688" w:rsidP="004D08BB">
            <w:pPr>
              <w:overflowPunct w:val="0"/>
              <w:jc w:val="center"/>
              <w:textAlignment w:val="baseline"/>
              <w:rPr>
                <w:b/>
                <w:lang w:eastAsia="zh-CN"/>
              </w:rPr>
            </w:pPr>
          </w:p>
        </w:tc>
        <w:tc>
          <w:tcPr>
            <w:tcW w:w="0" w:type="auto"/>
            <w:vMerge/>
          </w:tcPr>
          <w:p w14:paraId="290A7FAF" w14:textId="77777777" w:rsidR="00CB1688" w:rsidRDefault="00CB1688" w:rsidP="004D08BB">
            <w:pPr>
              <w:overflowPunct w:val="0"/>
              <w:jc w:val="center"/>
              <w:textAlignment w:val="baseline"/>
              <w:rPr>
                <w:b/>
                <w:lang w:eastAsia="zh-CN"/>
              </w:rPr>
            </w:pPr>
          </w:p>
        </w:tc>
      </w:tr>
      <w:tr w:rsidR="00CB1688" w14:paraId="2D7AA5B5" w14:textId="77777777" w:rsidTr="00902725">
        <w:trPr>
          <w:jc w:val="center"/>
        </w:trPr>
        <w:tc>
          <w:tcPr>
            <w:tcW w:w="0" w:type="auto"/>
          </w:tcPr>
          <w:p w14:paraId="525E5AC4" w14:textId="77777777" w:rsidR="00CB1688" w:rsidRPr="0005297C" w:rsidRDefault="00CB1688" w:rsidP="004D08BB">
            <w:pPr>
              <w:overflowPunct w:val="0"/>
              <w:jc w:val="center"/>
              <w:textAlignment w:val="baseline"/>
            </w:pPr>
            <w:r w:rsidRPr="0005297C">
              <w:t>5.10(Ranging for Ambient IoT)</w:t>
            </w:r>
          </w:p>
        </w:tc>
        <w:tc>
          <w:tcPr>
            <w:tcW w:w="0" w:type="auto"/>
            <w:vMerge/>
            <w:vAlign w:val="center"/>
          </w:tcPr>
          <w:p w14:paraId="08CCE55A" w14:textId="77777777" w:rsidR="00CB1688" w:rsidRDefault="00CB1688" w:rsidP="00942B55">
            <w:pPr>
              <w:overflowPunct w:val="0"/>
              <w:jc w:val="center"/>
              <w:textAlignment w:val="baseline"/>
              <w:rPr>
                <w:b/>
                <w:lang w:eastAsia="zh-CN"/>
              </w:rPr>
            </w:pPr>
          </w:p>
        </w:tc>
        <w:tc>
          <w:tcPr>
            <w:tcW w:w="0" w:type="auto"/>
          </w:tcPr>
          <w:p w14:paraId="3787607F" w14:textId="77777777" w:rsidR="00CB1688" w:rsidRDefault="00CB1688" w:rsidP="004D08BB">
            <w:pPr>
              <w:overflowPunct w:val="0"/>
              <w:jc w:val="center"/>
              <w:textAlignment w:val="baseline"/>
              <w:rPr>
                <w:b/>
                <w:lang w:eastAsia="zh-CN"/>
              </w:rPr>
            </w:pPr>
            <w:r w:rsidRPr="00693B14">
              <w:rPr>
                <w:lang w:eastAsia="zh-CN"/>
              </w:rPr>
              <w:t xml:space="preserve">Public </w:t>
            </w:r>
            <w:r>
              <w:rPr>
                <w:lang w:eastAsia="zh-CN"/>
              </w:rPr>
              <w:t>indoor</w:t>
            </w:r>
            <w:r w:rsidRPr="00693B14">
              <w:rPr>
                <w:lang w:eastAsia="zh-CN"/>
              </w:rPr>
              <w:t xml:space="preserve"> coverage</w:t>
            </w:r>
          </w:p>
        </w:tc>
        <w:tc>
          <w:tcPr>
            <w:tcW w:w="0" w:type="auto"/>
          </w:tcPr>
          <w:p w14:paraId="5F8DC7D2" w14:textId="77777777" w:rsidR="00CB1688" w:rsidRDefault="00CB1688" w:rsidP="004D08BB">
            <w:pPr>
              <w:overflowPunct w:val="0"/>
              <w:jc w:val="center"/>
              <w:textAlignment w:val="baseline"/>
              <w:rPr>
                <w:b/>
                <w:lang w:eastAsia="zh-CN"/>
              </w:rPr>
            </w:pPr>
            <w:r>
              <w:rPr>
                <w:rFonts w:eastAsiaTheme="minorEastAsia"/>
                <w:lang w:eastAsia="zh-CN"/>
              </w:rPr>
              <w:t>Macro/micro cells</w:t>
            </w:r>
          </w:p>
        </w:tc>
        <w:tc>
          <w:tcPr>
            <w:tcW w:w="0" w:type="auto"/>
            <w:vMerge/>
          </w:tcPr>
          <w:p w14:paraId="5D379B67" w14:textId="77777777" w:rsidR="00CB1688" w:rsidRDefault="00CB1688" w:rsidP="004D08BB">
            <w:pPr>
              <w:overflowPunct w:val="0"/>
              <w:jc w:val="center"/>
              <w:textAlignment w:val="baseline"/>
              <w:rPr>
                <w:b/>
                <w:lang w:eastAsia="zh-CN"/>
              </w:rPr>
            </w:pPr>
          </w:p>
        </w:tc>
        <w:tc>
          <w:tcPr>
            <w:tcW w:w="0" w:type="auto"/>
            <w:vMerge/>
          </w:tcPr>
          <w:p w14:paraId="3951AFA3" w14:textId="77777777" w:rsidR="00CB1688" w:rsidRDefault="00CB1688" w:rsidP="004D08BB">
            <w:pPr>
              <w:overflowPunct w:val="0"/>
              <w:jc w:val="center"/>
              <w:textAlignment w:val="baseline"/>
              <w:rPr>
                <w:b/>
                <w:lang w:eastAsia="zh-CN"/>
              </w:rPr>
            </w:pPr>
          </w:p>
        </w:tc>
        <w:tc>
          <w:tcPr>
            <w:tcW w:w="0" w:type="auto"/>
            <w:vMerge/>
          </w:tcPr>
          <w:p w14:paraId="0DCBC54D" w14:textId="77777777" w:rsidR="00CB1688" w:rsidRDefault="00CB1688" w:rsidP="004D08BB">
            <w:pPr>
              <w:overflowPunct w:val="0"/>
              <w:jc w:val="center"/>
              <w:textAlignment w:val="baseline"/>
              <w:rPr>
                <w:b/>
                <w:lang w:eastAsia="zh-CN"/>
              </w:rPr>
            </w:pPr>
          </w:p>
        </w:tc>
        <w:tc>
          <w:tcPr>
            <w:tcW w:w="0" w:type="auto"/>
            <w:vMerge/>
          </w:tcPr>
          <w:p w14:paraId="5D5CE094" w14:textId="77777777" w:rsidR="00CB1688" w:rsidRDefault="00CB1688" w:rsidP="004D08BB">
            <w:pPr>
              <w:overflowPunct w:val="0"/>
              <w:jc w:val="center"/>
              <w:textAlignment w:val="baseline"/>
              <w:rPr>
                <w:b/>
                <w:lang w:eastAsia="zh-CN"/>
              </w:rPr>
            </w:pPr>
          </w:p>
        </w:tc>
      </w:tr>
      <w:tr w:rsidR="00CB1688" w14:paraId="5F29925E" w14:textId="77777777" w:rsidTr="00902725">
        <w:trPr>
          <w:jc w:val="center"/>
        </w:trPr>
        <w:tc>
          <w:tcPr>
            <w:tcW w:w="0" w:type="auto"/>
          </w:tcPr>
          <w:p w14:paraId="5533ECEA" w14:textId="77777777" w:rsidR="00CB1688" w:rsidRPr="0005297C" w:rsidRDefault="00CB1688" w:rsidP="004D08BB">
            <w:pPr>
              <w:overflowPunct w:val="0"/>
              <w:jc w:val="center"/>
              <w:textAlignment w:val="baseline"/>
            </w:pPr>
            <w:r w:rsidRPr="0005297C">
              <w:rPr>
                <w:rFonts w:hint="eastAsia"/>
              </w:rPr>
              <w:t>5</w:t>
            </w:r>
            <w:r w:rsidRPr="0005297C">
              <w:t>.12(personal belongings f</w:t>
            </w:r>
            <w:r w:rsidRPr="0005297C">
              <w:rPr>
                <w:rFonts w:hint="eastAsia"/>
              </w:rPr>
              <w:t>inding</w:t>
            </w:r>
            <w:r w:rsidRPr="0005297C">
              <w:t>)</w:t>
            </w:r>
          </w:p>
        </w:tc>
        <w:tc>
          <w:tcPr>
            <w:tcW w:w="0" w:type="auto"/>
            <w:vMerge/>
            <w:vAlign w:val="center"/>
          </w:tcPr>
          <w:p w14:paraId="4414B6E2" w14:textId="77777777" w:rsidR="00CB1688" w:rsidRDefault="00CB1688" w:rsidP="00942B55">
            <w:pPr>
              <w:overflowPunct w:val="0"/>
              <w:jc w:val="center"/>
              <w:textAlignment w:val="baseline"/>
              <w:rPr>
                <w:b/>
                <w:lang w:eastAsia="zh-CN"/>
              </w:rPr>
            </w:pPr>
          </w:p>
        </w:tc>
        <w:tc>
          <w:tcPr>
            <w:tcW w:w="0" w:type="auto"/>
          </w:tcPr>
          <w:p w14:paraId="69B8C8D3" w14:textId="77777777" w:rsidR="00CB1688" w:rsidRDefault="00CB1688" w:rsidP="004D08BB">
            <w:pPr>
              <w:overflowPunct w:val="0"/>
              <w:jc w:val="center"/>
              <w:textAlignment w:val="baseline"/>
              <w:rPr>
                <w:b/>
                <w:lang w:eastAsia="zh-CN"/>
              </w:rPr>
            </w:pPr>
            <w:r w:rsidRPr="00693B14">
              <w:rPr>
                <w:lang w:eastAsia="zh-CN"/>
              </w:rPr>
              <w:t xml:space="preserve">Public </w:t>
            </w:r>
            <w:r>
              <w:rPr>
                <w:lang w:eastAsia="zh-CN"/>
              </w:rPr>
              <w:t>outdoor/indoor</w:t>
            </w:r>
            <w:r w:rsidRPr="00693B14">
              <w:rPr>
                <w:lang w:eastAsia="zh-CN"/>
              </w:rPr>
              <w:t xml:space="preserve"> coverage</w:t>
            </w:r>
          </w:p>
        </w:tc>
        <w:tc>
          <w:tcPr>
            <w:tcW w:w="0" w:type="auto"/>
          </w:tcPr>
          <w:p w14:paraId="70FD46DA" w14:textId="77777777" w:rsidR="00CB1688" w:rsidRPr="00B6039E" w:rsidRDefault="00CB1688" w:rsidP="004D08BB">
            <w:pPr>
              <w:overflowPunct w:val="0"/>
              <w:jc w:val="center"/>
              <w:textAlignment w:val="baseline"/>
              <w:rPr>
                <w:rFonts w:eastAsiaTheme="minorEastAsia"/>
                <w:lang w:eastAsia="zh-CN"/>
              </w:rPr>
            </w:pPr>
            <w:r w:rsidRPr="00B6039E">
              <w:rPr>
                <w:rFonts w:eastAsiaTheme="minorEastAsia" w:hint="eastAsia"/>
                <w:lang w:eastAsia="zh-CN"/>
              </w:rPr>
              <w:t>Macro/micro cells</w:t>
            </w:r>
          </w:p>
        </w:tc>
        <w:tc>
          <w:tcPr>
            <w:tcW w:w="0" w:type="auto"/>
            <w:vMerge/>
          </w:tcPr>
          <w:p w14:paraId="3F94113B" w14:textId="77777777" w:rsidR="00CB1688" w:rsidRDefault="00CB1688" w:rsidP="004D08BB">
            <w:pPr>
              <w:overflowPunct w:val="0"/>
              <w:jc w:val="center"/>
              <w:textAlignment w:val="baseline"/>
              <w:rPr>
                <w:b/>
                <w:lang w:eastAsia="zh-CN"/>
              </w:rPr>
            </w:pPr>
          </w:p>
        </w:tc>
        <w:tc>
          <w:tcPr>
            <w:tcW w:w="0" w:type="auto"/>
            <w:vMerge/>
          </w:tcPr>
          <w:p w14:paraId="2E65DDF9" w14:textId="77777777" w:rsidR="00CB1688" w:rsidRDefault="00CB1688" w:rsidP="004D08BB">
            <w:pPr>
              <w:overflowPunct w:val="0"/>
              <w:jc w:val="center"/>
              <w:textAlignment w:val="baseline"/>
              <w:rPr>
                <w:b/>
                <w:lang w:eastAsia="zh-CN"/>
              </w:rPr>
            </w:pPr>
          </w:p>
        </w:tc>
        <w:tc>
          <w:tcPr>
            <w:tcW w:w="0" w:type="auto"/>
            <w:vMerge/>
          </w:tcPr>
          <w:p w14:paraId="1501759F" w14:textId="77777777" w:rsidR="00CB1688" w:rsidRDefault="00CB1688" w:rsidP="004D08BB">
            <w:pPr>
              <w:overflowPunct w:val="0"/>
              <w:jc w:val="center"/>
              <w:textAlignment w:val="baseline"/>
              <w:rPr>
                <w:b/>
                <w:lang w:eastAsia="zh-CN"/>
              </w:rPr>
            </w:pPr>
          </w:p>
        </w:tc>
        <w:tc>
          <w:tcPr>
            <w:tcW w:w="0" w:type="auto"/>
            <w:vMerge/>
          </w:tcPr>
          <w:p w14:paraId="740A1845" w14:textId="77777777" w:rsidR="00CB1688" w:rsidRDefault="00CB1688" w:rsidP="004D08BB">
            <w:pPr>
              <w:overflowPunct w:val="0"/>
              <w:jc w:val="center"/>
              <w:textAlignment w:val="baseline"/>
              <w:rPr>
                <w:b/>
                <w:lang w:eastAsia="zh-CN"/>
              </w:rPr>
            </w:pPr>
          </w:p>
        </w:tc>
      </w:tr>
      <w:tr w:rsidR="00CB1688" w14:paraId="15D70353" w14:textId="77777777" w:rsidTr="00902725">
        <w:trPr>
          <w:jc w:val="center"/>
        </w:trPr>
        <w:tc>
          <w:tcPr>
            <w:tcW w:w="0" w:type="auto"/>
          </w:tcPr>
          <w:p w14:paraId="58E1182F" w14:textId="77777777" w:rsidR="00CB1688" w:rsidRPr="0005297C" w:rsidRDefault="00CB1688" w:rsidP="004D08BB">
            <w:pPr>
              <w:overflowPunct w:val="0"/>
              <w:jc w:val="center"/>
              <w:textAlignment w:val="baseline"/>
            </w:pPr>
            <w:r w:rsidRPr="00335EA7">
              <w:rPr>
                <w:rFonts w:hint="eastAsia"/>
              </w:rPr>
              <w:t>5</w:t>
            </w:r>
            <w:r w:rsidRPr="00335EA7">
              <w:t>.13(</w:t>
            </w:r>
            <w:r>
              <w:t>Base Station Machine Room Environmental Supervision</w:t>
            </w:r>
            <w:r w:rsidRPr="0005297C">
              <w:t>)</w:t>
            </w:r>
          </w:p>
        </w:tc>
        <w:tc>
          <w:tcPr>
            <w:tcW w:w="0" w:type="auto"/>
            <w:vMerge/>
            <w:vAlign w:val="center"/>
          </w:tcPr>
          <w:p w14:paraId="4E699C77" w14:textId="77777777" w:rsidR="00CB1688" w:rsidRDefault="00CB1688" w:rsidP="00942B55">
            <w:pPr>
              <w:overflowPunct w:val="0"/>
              <w:jc w:val="center"/>
              <w:textAlignment w:val="baseline"/>
              <w:rPr>
                <w:b/>
                <w:lang w:eastAsia="zh-CN"/>
              </w:rPr>
            </w:pPr>
          </w:p>
        </w:tc>
        <w:tc>
          <w:tcPr>
            <w:tcW w:w="0" w:type="auto"/>
          </w:tcPr>
          <w:p w14:paraId="44A44F75" w14:textId="77777777" w:rsidR="00CB1688" w:rsidRDefault="00CB1688" w:rsidP="004D08BB">
            <w:pPr>
              <w:overflowPunct w:val="0"/>
              <w:jc w:val="center"/>
              <w:textAlignment w:val="baseline"/>
              <w:rPr>
                <w:b/>
                <w:lang w:eastAsia="zh-CN"/>
              </w:rPr>
            </w:pPr>
            <w:r w:rsidRPr="00693B14">
              <w:rPr>
                <w:lang w:eastAsia="zh-CN"/>
              </w:rPr>
              <w:t xml:space="preserve">Public </w:t>
            </w:r>
            <w:r>
              <w:rPr>
                <w:lang w:eastAsia="zh-CN"/>
              </w:rPr>
              <w:t>indoor</w:t>
            </w:r>
            <w:r w:rsidRPr="00693B14">
              <w:rPr>
                <w:lang w:eastAsia="zh-CN"/>
              </w:rPr>
              <w:t xml:space="preserve"> coverage</w:t>
            </w:r>
          </w:p>
        </w:tc>
        <w:tc>
          <w:tcPr>
            <w:tcW w:w="0" w:type="auto"/>
          </w:tcPr>
          <w:p w14:paraId="6E890741" w14:textId="77777777" w:rsidR="00CB1688" w:rsidRPr="00B6039E" w:rsidRDefault="00CB1688" w:rsidP="004D08BB">
            <w:pPr>
              <w:overflowPunct w:val="0"/>
              <w:jc w:val="center"/>
              <w:textAlignment w:val="baseline"/>
              <w:rPr>
                <w:rFonts w:eastAsiaTheme="minorEastAsia"/>
                <w:lang w:eastAsia="zh-CN"/>
              </w:rPr>
            </w:pPr>
            <w:r w:rsidRPr="00B6039E">
              <w:rPr>
                <w:rFonts w:eastAsiaTheme="minorEastAsia" w:hint="eastAsia"/>
                <w:lang w:eastAsia="zh-CN"/>
              </w:rPr>
              <w:t>Macro cells</w:t>
            </w:r>
          </w:p>
        </w:tc>
        <w:tc>
          <w:tcPr>
            <w:tcW w:w="0" w:type="auto"/>
            <w:vMerge/>
          </w:tcPr>
          <w:p w14:paraId="19E83AF5" w14:textId="77777777" w:rsidR="00CB1688" w:rsidRDefault="00CB1688" w:rsidP="004D08BB">
            <w:pPr>
              <w:overflowPunct w:val="0"/>
              <w:jc w:val="center"/>
              <w:textAlignment w:val="baseline"/>
              <w:rPr>
                <w:b/>
                <w:lang w:eastAsia="zh-CN"/>
              </w:rPr>
            </w:pPr>
          </w:p>
        </w:tc>
        <w:tc>
          <w:tcPr>
            <w:tcW w:w="0" w:type="auto"/>
            <w:vMerge/>
          </w:tcPr>
          <w:p w14:paraId="7D2A83AB" w14:textId="77777777" w:rsidR="00CB1688" w:rsidRDefault="00CB1688" w:rsidP="004D08BB">
            <w:pPr>
              <w:overflowPunct w:val="0"/>
              <w:jc w:val="center"/>
              <w:textAlignment w:val="baseline"/>
              <w:rPr>
                <w:b/>
                <w:lang w:eastAsia="zh-CN"/>
              </w:rPr>
            </w:pPr>
          </w:p>
        </w:tc>
        <w:tc>
          <w:tcPr>
            <w:tcW w:w="0" w:type="auto"/>
            <w:vMerge/>
          </w:tcPr>
          <w:p w14:paraId="630A3FF0" w14:textId="77777777" w:rsidR="00CB1688" w:rsidRDefault="00CB1688" w:rsidP="004D08BB">
            <w:pPr>
              <w:overflowPunct w:val="0"/>
              <w:jc w:val="center"/>
              <w:textAlignment w:val="baseline"/>
              <w:rPr>
                <w:b/>
                <w:lang w:eastAsia="zh-CN"/>
              </w:rPr>
            </w:pPr>
          </w:p>
        </w:tc>
        <w:tc>
          <w:tcPr>
            <w:tcW w:w="0" w:type="auto"/>
            <w:vMerge/>
          </w:tcPr>
          <w:p w14:paraId="1B43CE1B" w14:textId="77777777" w:rsidR="00CB1688" w:rsidRDefault="00CB1688" w:rsidP="004D08BB">
            <w:pPr>
              <w:overflowPunct w:val="0"/>
              <w:jc w:val="center"/>
              <w:textAlignment w:val="baseline"/>
              <w:rPr>
                <w:b/>
                <w:lang w:eastAsia="zh-CN"/>
              </w:rPr>
            </w:pPr>
          </w:p>
        </w:tc>
      </w:tr>
      <w:tr w:rsidR="00CB1688" w14:paraId="6D625D81" w14:textId="77777777" w:rsidTr="00902725">
        <w:trPr>
          <w:jc w:val="center"/>
        </w:trPr>
        <w:tc>
          <w:tcPr>
            <w:tcW w:w="0" w:type="auto"/>
          </w:tcPr>
          <w:p w14:paraId="74A73E4C" w14:textId="77777777" w:rsidR="00CB1688" w:rsidRPr="0005297C" w:rsidRDefault="00CB1688" w:rsidP="004D08BB">
            <w:pPr>
              <w:overflowPunct w:val="0"/>
              <w:jc w:val="center"/>
              <w:textAlignment w:val="baseline"/>
            </w:pPr>
            <w:r w:rsidRPr="00335EA7">
              <w:rPr>
                <w:rFonts w:hint="eastAsia"/>
              </w:rPr>
              <w:t>5</w:t>
            </w:r>
            <w:r w:rsidRPr="00335EA7">
              <w:t>.14(</w:t>
            </w:r>
            <w:r>
              <w:t>i</w:t>
            </w:r>
            <w:r w:rsidRPr="004666D5">
              <w:rPr>
                <w:rFonts w:hint="eastAsia"/>
              </w:rPr>
              <w:t>ndoor</w:t>
            </w:r>
            <w:r w:rsidRPr="004666D5">
              <w:t xml:space="preserve"> positioning in shopping centre using Ambient IoT</w:t>
            </w:r>
            <w:r w:rsidRPr="0005297C">
              <w:t>)</w:t>
            </w:r>
          </w:p>
        </w:tc>
        <w:tc>
          <w:tcPr>
            <w:tcW w:w="0" w:type="auto"/>
            <w:vMerge/>
            <w:vAlign w:val="center"/>
          </w:tcPr>
          <w:p w14:paraId="4F0DDDD3" w14:textId="77777777" w:rsidR="00CB1688" w:rsidRDefault="00CB1688" w:rsidP="00942B55">
            <w:pPr>
              <w:overflowPunct w:val="0"/>
              <w:jc w:val="center"/>
              <w:textAlignment w:val="baseline"/>
              <w:rPr>
                <w:b/>
                <w:lang w:eastAsia="zh-CN"/>
              </w:rPr>
            </w:pPr>
          </w:p>
        </w:tc>
        <w:tc>
          <w:tcPr>
            <w:tcW w:w="0" w:type="auto"/>
          </w:tcPr>
          <w:p w14:paraId="6203B700" w14:textId="77777777" w:rsidR="00CB1688" w:rsidRDefault="00CB1688" w:rsidP="004D08BB">
            <w:pPr>
              <w:overflowPunct w:val="0"/>
              <w:jc w:val="center"/>
              <w:textAlignment w:val="baseline"/>
              <w:rPr>
                <w:b/>
                <w:lang w:eastAsia="zh-CN"/>
              </w:rPr>
            </w:pPr>
            <w:r w:rsidRPr="00EA49A2">
              <w:rPr>
                <w:lang w:eastAsia="zh-CN"/>
              </w:rPr>
              <w:t>Dedicated indoor coverage</w:t>
            </w:r>
          </w:p>
        </w:tc>
        <w:tc>
          <w:tcPr>
            <w:tcW w:w="0" w:type="auto"/>
          </w:tcPr>
          <w:p w14:paraId="4390628D" w14:textId="77777777" w:rsidR="00CB1688" w:rsidRDefault="00CB1688" w:rsidP="004D08BB">
            <w:pPr>
              <w:overflowPunct w:val="0"/>
              <w:jc w:val="center"/>
              <w:textAlignment w:val="baseline"/>
              <w:rPr>
                <w:b/>
                <w:lang w:eastAsia="zh-CN"/>
              </w:rPr>
            </w:pPr>
            <w:r>
              <w:rPr>
                <w:rFonts w:eastAsiaTheme="minorEastAsia"/>
                <w:lang w:eastAsia="zh-CN"/>
              </w:rPr>
              <w:t>M</w:t>
            </w:r>
            <w:r>
              <w:rPr>
                <w:rFonts w:eastAsiaTheme="minorEastAsia" w:hint="eastAsia"/>
                <w:lang w:eastAsia="zh-CN"/>
              </w:rPr>
              <w:t>icro/</w:t>
            </w:r>
            <w:r>
              <w:rPr>
                <w:rFonts w:eastAsiaTheme="minorEastAsia"/>
                <w:lang w:eastAsia="zh-CN"/>
              </w:rPr>
              <w:t>pico cells</w:t>
            </w:r>
          </w:p>
        </w:tc>
        <w:tc>
          <w:tcPr>
            <w:tcW w:w="0" w:type="auto"/>
            <w:vMerge/>
          </w:tcPr>
          <w:p w14:paraId="1521961D" w14:textId="77777777" w:rsidR="00CB1688" w:rsidRDefault="00CB1688" w:rsidP="004D08BB">
            <w:pPr>
              <w:overflowPunct w:val="0"/>
              <w:jc w:val="center"/>
              <w:textAlignment w:val="baseline"/>
              <w:rPr>
                <w:b/>
                <w:lang w:eastAsia="zh-CN"/>
              </w:rPr>
            </w:pPr>
          </w:p>
        </w:tc>
        <w:tc>
          <w:tcPr>
            <w:tcW w:w="0" w:type="auto"/>
            <w:vMerge/>
          </w:tcPr>
          <w:p w14:paraId="448896AC" w14:textId="77777777" w:rsidR="00CB1688" w:rsidRDefault="00CB1688" w:rsidP="004D08BB">
            <w:pPr>
              <w:overflowPunct w:val="0"/>
              <w:jc w:val="center"/>
              <w:textAlignment w:val="baseline"/>
              <w:rPr>
                <w:b/>
                <w:lang w:eastAsia="zh-CN"/>
              </w:rPr>
            </w:pPr>
          </w:p>
        </w:tc>
        <w:tc>
          <w:tcPr>
            <w:tcW w:w="0" w:type="auto"/>
            <w:vMerge/>
          </w:tcPr>
          <w:p w14:paraId="470930E8" w14:textId="77777777" w:rsidR="00CB1688" w:rsidRDefault="00CB1688" w:rsidP="004D08BB">
            <w:pPr>
              <w:overflowPunct w:val="0"/>
              <w:jc w:val="center"/>
              <w:textAlignment w:val="baseline"/>
              <w:rPr>
                <w:b/>
                <w:lang w:eastAsia="zh-CN"/>
              </w:rPr>
            </w:pPr>
          </w:p>
        </w:tc>
        <w:tc>
          <w:tcPr>
            <w:tcW w:w="0" w:type="auto"/>
            <w:vMerge/>
          </w:tcPr>
          <w:p w14:paraId="46A607C0" w14:textId="77777777" w:rsidR="00CB1688" w:rsidRDefault="00CB1688" w:rsidP="004D08BB">
            <w:pPr>
              <w:overflowPunct w:val="0"/>
              <w:jc w:val="center"/>
              <w:textAlignment w:val="baseline"/>
              <w:rPr>
                <w:b/>
                <w:lang w:eastAsia="zh-CN"/>
              </w:rPr>
            </w:pPr>
          </w:p>
        </w:tc>
      </w:tr>
      <w:tr w:rsidR="00CB1688" w14:paraId="2D8E5D5F" w14:textId="77777777" w:rsidTr="00902725">
        <w:trPr>
          <w:jc w:val="center"/>
        </w:trPr>
        <w:tc>
          <w:tcPr>
            <w:tcW w:w="0" w:type="auto"/>
          </w:tcPr>
          <w:p w14:paraId="71AA18F8" w14:textId="77777777" w:rsidR="00CB1688" w:rsidRPr="0005297C" w:rsidRDefault="00CB1688" w:rsidP="004D08BB">
            <w:pPr>
              <w:overflowPunct w:val="0"/>
              <w:jc w:val="center"/>
              <w:textAlignment w:val="baseline"/>
            </w:pPr>
            <w:r>
              <w:t>5.16(</w:t>
            </w:r>
            <w:r w:rsidRPr="004666D5">
              <w:t>automated supply distribution</w:t>
            </w:r>
            <w:r>
              <w:t>)</w:t>
            </w:r>
          </w:p>
        </w:tc>
        <w:tc>
          <w:tcPr>
            <w:tcW w:w="0" w:type="auto"/>
            <w:vMerge/>
            <w:vAlign w:val="center"/>
          </w:tcPr>
          <w:p w14:paraId="258CCCB8" w14:textId="77777777" w:rsidR="00CB1688" w:rsidRDefault="00CB1688" w:rsidP="00942B55">
            <w:pPr>
              <w:overflowPunct w:val="0"/>
              <w:jc w:val="center"/>
              <w:textAlignment w:val="baseline"/>
              <w:rPr>
                <w:b/>
                <w:lang w:eastAsia="zh-CN"/>
              </w:rPr>
            </w:pPr>
          </w:p>
        </w:tc>
        <w:tc>
          <w:tcPr>
            <w:tcW w:w="0" w:type="auto"/>
          </w:tcPr>
          <w:p w14:paraId="2596749B" w14:textId="77777777" w:rsidR="00CB1688" w:rsidRPr="00492FDD" w:rsidRDefault="00CB1688" w:rsidP="004D08BB">
            <w:pPr>
              <w:overflowPunct w:val="0"/>
              <w:jc w:val="center"/>
              <w:textAlignment w:val="baseline"/>
              <w:rPr>
                <w:lang w:eastAsia="zh-CN"/>
              </w:rPr>
            </w:pPr>
            <w:r w:rsidRPr="00492FDD">
              <w:rPr>
                <w:rFonts w:hint="eastAsia"/>
                <w:lang w:eastAsia="zh-CN"/>
              </w:rPr>
              <w:t>Dedicated indoor/Public out coverage</w:t>
            </w:r>
          </w:p>
        </w:tc>
        <w:tc>
          <w:tcPr>
            <w:tcW w:w="0" w:type="auto"/>
          </w:tcPr>
          <w:p w14:paraId="180415E8" w14:textId="77777777" w:rsidR="00CB1688" w:rsidRPr="00B6039E" w:rsidRDefault="00CB1688" w:rsidP="004D08BB">
            <w:pPr>
              <w:overflowPunct w:val="0"/>
              <w:jc w:val="center"/>
              <w:textAlignment w:val="baseline"/>
              <w:rPr>
                <w:rFonts w:eastAsiaTheme="minorEastAsia"/>
                <w:lang w:eastAsia="zh-CN"/>
              </w:rPr>
            </w:pPr>
            <w:r>
              <w:rPr>
                <w:rFonts w:eastAsiaTheme="minorEastAsia" w:hint="eastAsia"/>
                <w:lang w:eastAsia="zh-CN"/>
              </w:rPr>
              <w:t>Macro/pico/micro cells</w:t>
            </w:r>
          </w:p>
        </w:tc>
        <w:tc>
          <w:tcPr>
            <w:tcW w:w="0" w:type="auto"/>
            <w:vMerge/>
          </w:tcPr>
          <w:p w14:paraId="6FC93693" w14:textId="77777777" w:rsidR="00CB1688" w:rsidRPr="00492FDD" w:rsidRDefault="00CB1688" w:rsidP="004D08BB">
            <w:pPr>
              <w:overflowPunct w:val="0"/>
              <w:jc w:val="center"/>
              <w:textAlignment w:val="baseline"/>
              <w:rPr>
                <w:lang w:eastAsia="zh-CN"/>
              </w:rPr>
            </w:pPr>
          </w:p>
        </w:tc>
        <w:tc>
          <w:tcPr>
            <w:tcW w:w="0" w:type="auto"/>
            <w:vMerge/>
          </w:tcPr>
          <w:p w14:paraId="153FA8AE" w14:textId="77777777" w:rsidR="00CB1688" w:rsidRPr="00492FDD" w:rsidRDefault="00CB1688" w:rsidP="004D08BB">
            <w:pPr>
              <w:overflowPunct w:val="0"/>
              <w:jc w:val="center"/>
              <w:textAlignment w:val="baseline"/>
              <w:rPr>
                <w:lang w:eastAsia="zh-CN"/>
              </w:rPr>
            </w:pPr>
          </w:p>
        </w:tc>
        <w:tc>
          <w:tcPr>
            <w:tcW w:w="0" w:type="auto"/>
            <w:vMerge/>
          </w:tcPr>
          <w:p w14:paraId="4636D7AE" w14:textId="77777777" w:rsidR="00CB1688" w:rsidRDefault="00CB1688" w:rsidP="004D08BB">
            <w:pPr>
              <w:overflowPunct w:val="0"/>
              <w:jc w:val="center"/>
              <w:textAlignment w:val="baseline"/>
              <w:rPr>
                <w:b/>
                <w:lang w:eastAsia="zh-CN"/>
              </w:rPr>
            </w:pPr>
          </w:p>
        </w:tc>
        <w:tc>
          <w:tcPr>
            <w:tcW w:w="0" w:type="auto"/>
            <w:vMerge/>
          </w:tcPr>
          <w:p w14:paraId="40FCF817" w14:textId="77777777" w:rsidR="00CB1688" w:rsidRDefault="00CB1688" w:rsidP="004D08BB">
            <w:pPr>
              <w:overflowPunct w:val="0"/>
              <w:jc w:val="center"/>
              <w:textAlignment w:val="baseline"/>
              <w:rPr>
                <w:b/>
                <w:lang w:eastAsia="zh-CN"/>
              </w:rPr>
            </w:pPr>
          </w:p>
        </w:tc>
      </w:tr>
      <w:tr w:rsidR="00CB1688" w14:paraId="5EF6E6D8" w14:textId="77777777" w:rsidTr="00902725">
        <w:trPr>
          <w:trHeight w:val="171"/>
          <w:jc w:val="center"/>
        </w:trPr>
        <w:tc>
          <w:tcPr>
            <w:tcW w:w="0" w:type="auto"/>
          </w:tcPr>
          <w:p w14:paraId="49A0D0AA" w14:textId="77777777" w:rsidR="00CB1688" w:rsidRPr="0005297C" w:rsidRDefault="00CB1688" w:rsidP="004D08BB">
            <w:pPr>
              <w:overflowPunct w:val="0"/>
              <w:jc w:val="center"/>
              <w:textAlignment w:val="baseline"/>
            </w:pPr>
            <w:r>
              <w:t>5.21(M</w:t>
            </w:r>
            <w:r w:rsidRPr="009D061E">
              <w:t xml:space="preserve">useum </w:t>
            </w:r>
            <w:r>
              <w:t>G</w:t>
            </w:r>
            <w:r w:rsidRPr="009D061E">
              <w:t>uide</w:t>
            </w:r>
            <w:r>
              <w:t>)</w:t>
            </w:r>
          </w:p>
        </w:tc>
        <w:tc>
          <w:tcPr>
            <w:tcW w:w="0" w:type="auto"/>
            <w:vMerge/>
            <w:vAlign w:val="center"/>
          </w:tcPr>
          <w:p w14:paraId="3971EAB7" w14:textId="77777777" w:rsidR="00CB1688" w:rsidRDefault="00CB1688" w:rsidP="00942B55">
            <w:pPr>
              <w:overflowPunct w:val="0"/>
              <w:jc w:val="center"/>
              <w:textAlignment w:val="baseline"/>
              <w:rPr>
                <w:b/>
                <w:lang w:eastAsia="zh-CN"/>
              </w:rPr>
            </w:pPr>
          </w:p>
        </w:tc>
        <w:tc>
          <w:tcPr>
            <w:tcW w:w="0" w:type="auto"/>
          </w:tcPr>
          <w:p w14:paraId="624649F7" w14:textId="77777777" w:rsidR="00CB1688" w:rsidRPr="00492FDD" w:rsidRDefault="00CB1688" w:rsidP="004D08BB">
            <w:pPr>
              <w:overflowPunct w:val="0"/>
              <w:jc w:val="center"/>
              <w:textAlignment w:val="baseline"/>
              <w:rPr>
                <w:rFonts w:eastAsiaTheme="minorEastAsia"/>
                <w:b/>
                <w:lang w:eastAsia="zh-CN"/>
              </w:rPr>
            </w:pPr>
            <w:r w:rsidRPr="00492FDD">
              <w:rPr>
                <w:rFonts w:hint="eastAsia"/>
                <w:lang w:eastAsia="zh-CN"/>
              </w:rPr>
              <w:t>Dedicated indo</w:t>
            </w:r>
            <w:r w:rsidRPr="00492FDD">
              <w:rPr>
                <w:lang w:eastAsia="zh-CN"/>
              </w:rPr>
              <w:t>or coverage</w:t>
            </w:r>
          </w:p>
        </w:tc>
        <w:tc>
          <w:tcPr>
            <w:tcW w:w="0" w:type="auto"/>
          </w:tcPr>
          <w:p w14:paraId="3D90809E" w14:textId="77777777" w:rsidR="00CB1688" w:rsidRPr="00D649D8" w:rsidRDefault="00CB1688" w:rsidP="004D08BB">
            <w:pPr>
              <w:overflowPunct w:val="0"/>
              <w:jc w:val="center"/>
              <w:textAlignment w:val="baseline"/>
              <w:rPr>
                <w:rFonts w:eastAsiaTheme="minorEastAsia"/>
                <w:lang w:eastAsia="zh-CN"/>
              </w:rPr>
            </w:pPr>
            <w:r>
              <w:rPr>
                <w:rFonts w:eastAsiaTheme="minorEastAsia"/>
                <w:lang w:eastAsia="zh-CN"/>
              </w:rPr>
              <w:t>M</w:t>
            </w:r>
            <w:r>
              <w:rPr>
                <w:rFonts w:eastAsiaTheme="minorEastAsia" w:hint="eastAsia"/>
                <w:lang w:eastAsia="zh-CN"/>
              </w:rPr>
              <w:t>icro/</w:t>
            </w:r>
            <w:r>
              <w:rPr>
                <w:rFonts w:eastAsiaTheme="minorEastAsia"/>
                <w:lang w:eastAsia="zh-CN"/>
              </w:rPr>
              <w:t>pico cells</w:t>
            </w:r>
          </w:p>
        </w:tc>
        <w:tc>
          <w:tcPr>
            <w:tcW w:w="0" w:type="auto"/>
            <w:vMerge/>
          </w:tcPr>
          <w:p w14:paraId="6BA2F8D9" w14:textId="77777777" w:rsidR="00CB1688" w:rsidRDefault="00CB1688" w:rsidP="004D08BB">
            <w:pPr>
              <w:overflowPunct w:val="0"/>
              <w:jc w:val="center"/>
              <w:textAlignment w:val="baseline"/>
              <w:rPr>
                <w:b/>
                <w:lang w:eastAsia="zh-CN"/>
              </w:rPr>
            </w:pPr>
          </w:p>
        </w:tc>
        <w:tc>
          <w:tcPr>
            <w:tcW w:w="0" w:type="auto"/>
            <w:vMerge/>
          </w:tcPr>
          <w:p w14:paraId="663199A9" w14:textId="77777777" w:rsidR="00CB1688" w:rsidRDefault="00CB1688" w:rsidP="004D08BB">
            <w:pPr>
              <w:overflowPunct w:val="0"/>
              <w:jc w:val="center"/>
              <w:textAlignment w:val="baseline"/>
              <w:rPr>
                <w:b/>
                <w:lang w:eastAsia="zh-CN"/>
              </w:rPr>
            </w:pPr>
          </w:p>
        </w:tc>
        <w:tc>
          <w:tcPr>
            <w:tcW w:w="0" w:type="auto"/>
            <w:vMerge/>
          </w:tcPr>
          <w:p w14:paraId="17E0D9EA" w14:textId="77777777" w:rsidR="00CB1688" w:rsidRDefault="00CB1688" w:rsidP="004D08BB">
            <w:pPr>
              <w:overflowPunct w:val="0"/>
              <w:jc w:val="center"/>
              <w:textAlignment w:val="baseline"/>
              <w:rPr>
                <w:b/>
                <w:lang w:eastAsia="zh-CN"/>
              </w:rPr>
            </w:pPr>
          </w:p>
        </w:tc>
        <w:tc>
          <w:tcPr>
            <w:tcW w:w="0" w:type="auto"/>
            <w:vMerge/>
          </w:tcPr>
          <w:p w14:paraId="2814A09B" w14:textId="77777777" w:rsidR="00CB1688" w:rsidRDefault="00CB1688" w:rsidP="004D08BB">
            <w:pPr>
              <w:overflowPunct w:val="0"/>
              <w:jc w:val="center"/>
              <w:textAlignment w:val="baseline"/>
              <w:rPr>
                <w:b/>
                <w:lang w:eastAsia="zh-CN"/>
              </w:rPr>
            </w:pPr>
          </w:p>
        </w:tc>
      </w:tr>
      <w:tr w:rsidR="00CB1688" w14:paraId="317BB3AE" w14:textId="77777777" w:rsidTr="00902725">
        <w:trPr>
          <w:trHeight w:val="136"/>
          <w:jc w:val="center"/>
        </w:trPr>
        <w:tc>
          <w:tcPr>
            <w:tcW w:w="0" w:type="auto"/>
          </w:tcPr>
          <w:p w14:paraId="4102DE49" w14:textId="77777777" w:rsidR="00CB1688" w:rsidRPr="0005297C" w:rsidRDefault="00CB1688" w:rsidP="004D08BB">
            <w:pPr>
              <w:overflowPunct w:val="0"/>
              <w:jc w:val="center"/>
              <w:textAlignment w:val="baseline"/>
            </w:pPr>
            <w:r>
              <w:t>5.27(end-to-end logistics)</w:t>
            </w:r>
          </w:p>
        </w:tc>
        <w:tc>
          <w:tcPr>
            <w:tcW w:w="0" w:type="auto"/>
            <w:vMerge/>
            <w:vAlign w:val="center"/>
          </w:tcPr>
          <w:p w14:paraId="26166CFD" w14:textId="77777777" w:rsidR="00CB1688" w:rsidRDefault="00CB1688" w:rsidP="00942B55">
            <w:pPr>
              <w:overflowPunct w:val="0"/>
              <w:jc w:val="center"/>
              <w:textAlignment w:val="baseline"/>
              <w:rPr>
                <w:b/>
                <w:lang w:eastAsia="zh-CN"/>
              </w:rPr>
            </w:pPr>
          </w:p>
        </w:tc>
        <w:tc>
          <w:tcPr>
            <w:tcW w:w="0" w:type="auto"/>
          </w:tcPr>
          <w:p w14:paraId="455FF0EA" w14:textId="77777777" w:rsidR="00CB1688" w:rsidRDefault="00CB1688" w:rsidP="004D08BB">
            <w:pPr>
              <w:overflowPunct w:val="0"/>
              <w:jc w:val="center"/>
              <w:textAlignment w:val="baseline"/>
              <w:rPr>
                <w:b/>
                <w:lang w:eastAsia="zh-CN"/>
              </w:rPr>
            </w:pPr>
            <w:r w:rsidRPr="00492FDD">
              <w:rPr>
                <w:rFonts w:hint="eastAsia"/>
                <w:lang w:eastAsia="zh-CN"/>
              </w:rPr>
              <w:t>Dedicated indoor/Public out coverage</w:t>
            </w:r>
          </w:p>
        </w:tc>
        <w:tc>
          <w:tcPr>
            <w:tcW w:w="0" w:type="auto"/>
          </w:tcPr>
          <w:p w14:paraId="0CAA1408" w14:textId="77777777" w:rsidR="00CB1688" w:rsidRPr="00D649D8" w:rsidRDefault="00CB1688" w:rsidP="004D08BB">
            <w:pPr>
              <w:overflowPunct w:val="0"/>
              <w:jc w:val="center"/>
              <w:textAlignment w:val="baseline"/>
              <w:rPr>
                <w:rFonts w:eastAsiaTheme="minorEastAsia"/>
                <w:lang w:eastAsia="zh-CN"/>
              </w:rPr>
            </w:pPr>
            <w:r w:rsidRPr="00D649D8">
              <w:rPr>
                <w:rFonts w:eastAsiaTheme="minorEastAsia" w:hint="eastAsia"/>
                <w:lang w:eastAsia="zh-CN"/>
              </w:rPr>
              <w:t>Macro/</w:t>
            </w:r>
            <w:r w:rsidRPr="00D649D8">
              <w:rPr>
                <w:rFonts w:eastAsiaTheme="minorEastAsia"/>
                <w:lang w:eastAsia="zh-CN"/>
              </w:rPr>
              <w:t>Pico</w:t>
            </w:r>
            <w:r w:rsidRPr="00D649D8">
              <w:rPr>
                <w:rFonts w:eastAsiaTheme="minorEastAsia" w:hint="eastAsia"/>
                <w:lang w:eastAsia="zh-CN"/>
              </w:rPr>
              <w:t>/micro cells</w:t>
            </w:r>
          </w:p>
        </w:tc>
        <w:tc>
          <w:tcPr>
            <w:tcW w:w="0" w:type="auto"/>
            <w:vMerge/>
          </w:tcPr>
          <w:p w14:paraId="73CF3445" w14:textId="77777777" w:rsidR="00CB1688" w:rsidRDefault="00CB1688" w:rsidP="004D08BB">
            <w:pPr>
              <w:overflowPunct w:val="0"/>
              <w:jc w:val="center"/>
              <w:textAlignment w:val="baseline"/>
              <w:rPr>
                <w:b/>
                <w:lang w:eastAsia="zh-CN"/>
              </w:rPr>
            </w:pPr>
          </w:p>
        </w:tc>
        <w:tc>
          <w:tcPr>
            <w:tcW w:w="0" w:type="auto"/>
            <w:vMerge/>
          </w:tcPr>
          <w:p w14:paraId="6F153233" w14:textId="77777777" w:rsidR="00CB1688" w:rsidRDefault="00CB1688" w:rsidP="004D08BB">
            <w:pPr>
              <w:overflowPunct w:val="0"/>
              <w:jc w:val="center"/>
              <w:textAlignment w:val="baseline"/>
              <w:rPr>
                <w:b/>
                <w:lang w:eastAsia="zh-CN"/>
              </w:rPr>
            </w:pPr>
          </w:p>
        </w:tc>
        <w:tc>
          <w:tcPr>
            <w:tcW w:w="0" w:type="auto"/>
            <w:vMerge/>
          </w:tcPr>
          <w:p w14:paraId="1B33C78A" w14:textId="77777777" w:rsidR="00CB1688" w:rsidRDefault="00CB1688" w:rsidP="004D08BB">
            <w:pPr>
              <w:overflowPunct w:val="0"/>
              <w:jc w:val="center"/>
              <w:textAlignment w:val="baseline"/>
              <w:rPr>
                <w:b/>
                <w:lang w:eastAsia="zh-CN"/>
              </w:rPr>
            </w:pPr>
          </w:p>
        </w:tc>
        <w:tc>
          <w:tcPr>
            <w:tcW w:w="0" w:type="auto"/>
            <w:vMerge/>
          </w:tcPr>
          <w:p w14:paraId="2C7ABA19" w14:textId="77777777" w:rsidR="00CB1688" w:rsidRDefault="00CB1688" w:rsidP="004D08BB">
            <w:pPr>
              <w:overflowPunct w:val="0"/>
              <w:jc w:val="center"/>
              <w:textAlignment w:val="baseline"/>
              <w:rPr>
                <w:b/>
                <w:lang w:eastAsia="zh-CN"/>
              </w:rPr>
            </w:pPr>
          </w:p>
        </w:tc>
      </w:tr>
      <w:tr w:rsidR="00CB1688" w14:paraId="77853B4A" w14:textId="77777777" w:rsidTr="00902725">
        <w:trPr>
          <w:trHeight w:val="200"/>
          <w:jc w:val="center"/>
        </w:trPr>
        <w:tc>
          <w:tcPr>
            <w:tcW w:w="0" w:type="auto"/>
          </w:tcPr>
          <w:p w14:paraId="71A8DF38" w14:textId="77777777" w:rsidR="00CB1688" w:rsidRPr="0005297C" w:rsidRDefault="00CB1688" w:rsidP="004D08BB">
            <w:pPr>
              <w:overflowPunct w:val="0"/>
              <w:jc w:val="center"/>
              <w:textAlignment w:val="baseline"/>
            </w:pPr>
            <w:r w:rsidRPr="0005297C">
              <w:rPr>
                <w:rFonts w:hint="eastAsia"/>
              </w:rPr>
              <w:t>5</w:t>
            </w:r>
            <w:r w:rsidRPr="0005297C">
              <w:t>.28(</w:t>
            </w:r>
            <w:r>
              <w:t>pressure powered switch</w:t>
            </w:r>
            <w:r w:rsidRPr="0005297C">
              <w:t>)</w:t>
            </w:r>
          </w:p>
        </w:tc>
        <w:tc>
          <w:tcPr>
            <w:tcW w:w="0" w:type="auto"/>
            <w:vAlign w:val="center"/>
          </w:tcPr>
          <w:p w14:paraId="76884C58" w14:textId="77777777" w:rsidR="00CB1688" w:rsidRPr="00011E5E" w:rsidRDefault="00CB1688" w:rsidP="00942B55">
            <w:pPr>
              <w:overflowPunct w:val="0"/>
              <w:jc w:val="center"/>
              <w:textAlignment w:val="baseline"/>
              <w:rPr>
                <w:rFonts w:eastAsiaTheme="minorEastAsia"/>
                <w:b/>
                <w:lang w:eastAsia="zh-CN"/>
              </w:rPr>
            </w:pPr>
            <w:r>
              <w:rPr>
                <w:rFonts w:eastAsiaTheme="minorEastAsia" w:hint="eastAsia"/>
                <w:b/>
                <w:lang w:eastAsia="zh-CN"/>
              </w:rPr>
              <w:t>A</w:t>
            </w:r>
            <w:r>
              <w:rPr>
                <w:rFonts w:eastAsiaTheme="minorEastAsia"/>
                <w:b/>
                <w:lang w:eastAsia="zh-CN"/>
              </w:rPr>
              <w:t>ctuator</w:t>
            </w:r>
          </w:p>
        </w:tc>
        <w:tc>
          <w:tcPr>
            <w:tcW w:w="0" w:type="auto"/>
          </w:tcPr>
          <w:p w14:paraId="65E5C679" w14:textId="77777777" w:rsidR="00CB1688" w:rsidRPr="00492FDD" w:rsidRDefault="00CB1688" w:rsidP="004D08BB">
            <w:pPr>
              <w:overflowPunct w:val="0"/>
              <w:jc w:val="center"/>
              <w:textAlignment w:val="baseline"/>
              <w:rPr>
                <w:rFonts w:eastAsiaTheme="minorEastAsia"/>
                <w:b/>
                <w:lang w:eastAsia="zh-CN"/>
              </w:rPr>
            </w:pPr>
            <w:r w:rsidRPr="00492FDD">
              <w:rPr>
                <w:rFonts w:hint="eastAsia"/>
                <w:lang w:eastAsia="zh-CN"/>
              </w:rPr>
              <w:t>Public indoor/outdoor coverage</w:t>
            </w:r>
          </w:p>
        </w:tc>
        <w:tc>
          <w:tcPr>
            <w:tcW w:w="0" w:type="auto"/>
          </w:tcPr>
          <w:p w14:paraId="3AFC0F8F" w14:textId="77777777" w:rsidR="00CB1688" w:rsidRPr="00D649D8" w:rsidRDefault="00CB1688" w:rsidP="004D08BB">
            <w:pPr>
              <w:overflowPunct w:val="0"/>
              <w:jc w:val="center"/>
              <w:textAlignment w:val="baseline"/>
              <w:rPr>
                <w:rFonts w:eastAsiaTheme="minorEastAsia"/>
                <w:b/>
                <w:lang w:eastAsia="zh-CN"/>
              </w:rPr>
            </w:pPr>
            <w:r w:rsidRPr="00D649D8">
              <w:rPr>
                <w:rFonts w:eastAsiaTheme="minorEastAsia"/>
                <w:lang w:eastAsia="zh-CN"/>
              </w:rPr>
              <w:t xml:space="preserve">Outdoor </w:t>
            </w:r>
            <w:r w:rsidRPr="00D649D8">
              <w:rPr>
                <w:rFonts w:eastAsiaTheme="minorEastAsia" w:hint="eastAsia"/>
                <w:lang w:eastAsia="zh-CN"/>
              </w:rPr>
              <w:t>Macro cells</w:t>
            </w:r>
          </w:p>
        </w:tc>
        <w:tc>
          <w:tcPr>
            <w:tcW w:w="0" w:type="auto"/>
            <w:vMerge/>
          </w:tcPr>
          <w:p w14:paraId="72EDC799" w14:textId="77777777" w:rsidR="00CB1688" w:rsidRDefault="00CB1688" w:rsidP="004D08BB">
            <w:pPr>
              <w:overflowPunct w:val="0"/>
              <w:jc w:val="center"/>
              <w:textAlignment w:val="baseline"/>
              <w:rPr>
                <w:b/>
                <w:lang w:eastAsia="zh-CN"/>
              </w:rPr>
            </w:pPr>
          </w:p>
        </w:tc>
        <w:tc>
          <w:tcPr>
            <w:tcW w:w="0" w:type="auto"/>
            <w:vMerge/>
          </w:tcPr>
          <w:p w14:paraId="270F32F1" w14:textId="77777777" w:rsidR="00CB1688" w:rsidRDefault="00CB1688" w:rsidP="004D08BB">
            <w:pPr>
              <w:overflowPunct w:val="0"/>
              <w:jc w:val="center"/>
              <w:textAlignment w:val="baseline"/>
              <w:rPr>
                <w:b/>
                <w:lang w:eastAsia="zh-CN"/>
              </w:rPr>
            </w:pPr>
          </w:p>
        </w:tc>
        <w:tc>
          <w:tcPr>
            <w:tcW w:w="0" w:type="auto"/>
            <w:vMerge/>
          </w:tcPr>
          <w:p w14:paraId="0D2212DB" w14:textId="77777777" w:rsidR="00CB1688" w:rsidRDefault="00CB1688" w:rsidP="004D08BB">
            <w:pPr>
              <w:overflowPunct w:val="0"/>
              <w:jc w:val="center"/>
              <w:textAlignment w:val="baseline"/>
              <w:rPr>
                <w:b/>
                <w:lang w:eastAsia="zh-CN"/>
              </w:rPr>
            </w:pPr>
          </w:p>
        </w:tc>
        <w:tc>
          <w:tcPr>
            <w:tcW w:w="0" w:type="auto"/>
          </w:tcPr>
          <w:p w14:paraId="6F3A2416" w14:textId="77777777" w:rsidR="00CB1688" w:rsidRDefault="00CB1688" w:rsidP="004D08BB">
            <w:pPr>
              <w:overflowPunct w:val="0"/>
              <w:jc w:val="center"/>
              <w:textAlignment w:val="baseline"/>
              <w:rPr>
                <w:b/>
                <w:lang w:eastAsia="zh-CN"/>
              </w:rPr>
            </w:pPr>
            <w:r w:rsidRPr="00777B09">
              <w:rPr>
                <w:rFonts w:eastAsiaTheme="minorEastAsia"/>
                <w:lang w:eastAsia="zh-CN"/>
              </w:rPr>
              <w:t>device terminated</w:t>
            </w:r>
          </w:p>
        </w:tc>
      </w:tr>
    </w:tbl>
    <w:p w14:paraId="2647DC57" w14:textId="0DB6A57C" w:rsidR="00FC45DD" w:rsidRPr="00135D40" w:rsidRDefault="00135D40" w:rsidP="00393F56">
      <w:pPr>
        <w:rPr>
          <w:rFonts w:eastAsiaTheme="minorEastAsia"/>
          <w:lang w:eastAsia="zh-CN"/>
        </w:rPr>
      </w:pPr>
      <w:r>
        <w:rPr>
          <w:rFonts w:eastAsiaTheme="minorEastAsia" w:hint="eastAsia"/>
          <w:b/>
          <w:i/>
          <w:lang w:eastAsia="zh-CN"/>
        </w:rPr>
        <w:t>Proposal</w:t>
      </w:r>
      <w:r>
        <w:rPr>
          <w:rFonts w:eastAsiaTheme="minorEastAsia"/>
          <w:b/>
          <w:i/>
          <w:lang w:eastAsia="zh-CN"/>
        </w:rPr>
        <w:t xml:space="preserve"> 7</w:t>
      </w:r>
      <w:r>
        <w:rPr>
          <w:rFonts w:eastAsiaTheme="minorEastAsia" w:hint="eastAsia"/>
          <w:b/>
          <w:i/>
          <w:lang w:eastAsia="zh-CN"/>
        </w:rPr>
        <w:t>:</w:t>
      </w:r>
      <w:r w:rsidRPr="002B6D53">
        <w:t xml:space="preserve"> </w:t>
      </w:r>
      <w:r>
        <w:rPr>
          <w:rFonts w:eastAsiaTheme="minorEastAsia" w:hint="eastAsia"/>
          <w:b/>
          <w:i/>
          <w:lang w:eastAsia="zh-CN"/>
        </w:rPr>
        <w:t>R</w:t>
      </w:r>
      <w:r w:rsidRPr="00636F8B">
        <w:rPr>
          <w:rFonts w:eastAsiaTheme="minorEastAsia"/>
          <w:b/>
          <w:i/>
          <w:lang w:eastAsia="zh-CN"/>
        </w:rPr>
        <w:t xml:space="preserve">epresentative use case </w:t>
      </w:r>
      <w:r>
        <w:rPr>
          <w:rFonts w:eastAsiaTheme="minorEastAsia"/>
          <w:b/>
          <w:i/>
          <w:lang w:eastAsia="zh-CN"/>
        </w:rPr>
        <w:t xml:space="preserve">can be selected </w:t>
      </w:r>
      <w:r w:rsidRPr="00636F8B">
        <w:rPr>
          <w:rFonts w:eastAsiaTheme="minorEastAsia"/>
          <w:b/>
          <w:i/>
          <w:lang w:eastAsia="zh-CN"/>
        </w:rPr>
        <w:t>based on outdoor/indoor environment and use case category</w:t>
      </w:r>
      <w:r>
        <w:rPr>
          <w:rFonts w:eastAsiaTheme="minorEastAsia"/>
          <w:b/>
          <w:i/>
          <w:lang w:eastAsia="zh-CN"/>
        </w:rPr>
        <w:t>.</w:t>
      </w:r>
    </w:p>
    <w:p w14:paraId="0C5E4170" w14:textId="4FCE25BA" w:rsidR="00393F56" w:rsidRPr="00393F56" w:rsidRDefault="00455EE7" w:rsidP="00393F56">
      <w:pPr>
        <w:pStyle w:val="title1"/>
      </w:pPr>
      <w:r>
        <w:t>D</w:t>
      </w:r>
      <w:r w:rsidR="00393F56" w:rsidRPr="00393F56">
        <w:t>evice categorization</w:t>
      </w:r>
    </w:p>
    <w:p w14:paraId="74D2DE0C" w14:textId="60035103" w:rsidR="008D6545" w:rsidRPr="008D6545" w:rsidRDefault="001135D5" w:rsidP="00D605EB">
      <w:pPr>
        <w:pStyle w:val="a0"/>
        <w:snapToGrid w:val="0"/>
        <w:spacing w:beforeLines="50" w:before="120"/>
        <w:rPr>
          <w:rFonts w:eastAsiaTheme="minorEastAsia"/>
          <w:lang w:eastAsia="zh-CN"/>
        </w:rPr>
      </w:pPr>
      <w:r w:rsidRPr="001135D5">
        <w:rPr>
          <w:rFonts w:eastAsiaTheme="minorEastAsia"/>
          <w:lang w:eastAsia="zh-CN"/>
        </w:rPr>
        <w:t xml:space="preserve">Existing </w:t>
      </w:r>
      <w:r w:rsidR="00EB6558">
        <w:rPr>
          <w:rFonts w:eastAsiaTheme="minorEastAsia"/>
          <w:lang w:eastAsia="zh-CN"/>
        </w:rPr>
        <w:t>Ambient</w:t>
      </w:r>
      <w:r w:rsidRPr="001135D5">
        <w:rPr>
          <w:rFonts w:eastAsiaTheme="minorEastAsia"/>
          <w:lang w:eastAsia="zh-CN"/>
        </w:rPr>
        <w:t xml:space="preserve"> IoT devices are divided into three types: Passive, Semi-passive and Active based on factors such as energy acquisition methods and waveform generation. This classification method can be inherited in </w:t>
      </w:r>
      <w:r w:rsidR="00584CB3">
        <w:rPr>
          <w:rFonts w:eastAsiaTheme="minorEastAsia"/>
          <w:lang w:eastAsia="zh-CN"/>
        </w:rPr>
        <w:t>genenal</w:t>
      </w:r>
      <w:r w:rsidRPr="001135D5">
        <w:rPr>
          <w:rFonts w:eastAsiaTheme="minorEastAsia"/>
          <w:lang w:eastAsia="zh-CN"/>
        </w:rPr>
        <w:t xml:space="preserve"> </w:t>
      </w:r>
      <w:r w:rsidRPr="001135D5">
        <w:rPr>
          <w:rFonts w:eastAsiaTheme="minorEastAsia"/>
          <w:lang w:eastAsia="zh-CN"/>
        </w:rPr>
        <w:lastRenderedPageBreak/>
        <w:t>categories. When new energy acquisition methods, storage methods and other factors are adopted, the above three types need to be further classified.</w:t>
      </w:r>
    </w:p>
    <w:p w14:paraId="2A0D3DD3" w14:textId="06B783B8" w:rsidR="008D6545" w:rsidRPr="0086578B" w:rsidRDefault="000250CA" w:rsidP="000250CA">
      <w:pPr>
        <w:spacing w:after="0"/>
        <w:jc w:val="left"/>
        <w:rPr>
          <w:rFonts w:eastAsia="宋体"/>
          <w:b/>
          <w:bCs/>
          <w:sz w:val="21"/>
          <w:szCs w:val="20"/>
          <w:lang w:val="en-GB"/>
        </w:rPr>
      </w:pPr>
      <w:r w:rsidRPr="0086578B">
        <w:rPr>
          <w:rFonts w:eastAsia="宋体"/>
          <w:b/>
          <w:bCs/>
          <w:sz w:val="21"/>
          <w:szCs w:val="20"/>
          <w:lang w:val="en-GB"/>
        </w:rPr>
        <w:t xml:space="preserve">Passive </w:t>
      </w:r>
      <w:r w:rsidR="0086578B" w:rsidRPr="0086578B">
        <w:rPr>
          <w:rFonts w:eastAsia="宋体"/>
          <w:b/>
          <w:bCs/>
          <w:sz w:val="21"/>
          <w:szCs w:val="20"/>
          <w:lang w:val="en-GB"/>
        </w:rPr>
        <w:t>device</w:t>
      </w:r>
      <w:r w:rsidRPr="0086578B">
        <w:rPr>
          <w:rFonts w:eastAsia="宋体"/>
          <w:b/>
          <w:bCs/>
          <w:sz w:val="21"/>
          <w:szCs w:val="20"/>
          <w:lang w:val="en-GB"/>
        </w:rPr>
        <w:t>:</w:t>
      </w:r>
    </w:p>
    <w:p w14:paraId="00EFB855" w14:textId="46FBC50C" w:rsidR="00EB6558" w:rsidRDefault="00EB6558" w:rsidP="00EB6558">
      <w:pPr>
        <w:rPr>
          <w:rFonts w:eastAsiaTheme="minorEastAsia"/>
          <w:lang w:eastAsia="zh-CN"/>
        </w:rPr>
      </w:pPr>
      <w:r w:rsidRPr="00EB6558">
        <w:rPr>
          <w:rFonts w:eastAsiaTheme="minorEastAsia"/>
          <w:lang w:eastAsia="zh-CN"/>
        </w:rPr>
        <w:t>The main feature is that no external energy is required, and all energy is collected from the environment through the device itself</w:t>
      </w:r>
      <w:r>
        <w:rPr>
          <w:rFonts w:eastAsiaTheme="minorEastAsia"/>
          <w:lang w:eastAsia="zh-CN"/>
        </w:rPr>
        <w:t>.</w:t>
      </w:r>
      <w:r w:rsidR="00DA0589" w:rsidRPr="00DA0589">
        <w:t xml:space="preserve"> </w:t>
      </w:r>
      <w:r w:rsidR="00DA0589" w:rsidRPr="00DA0589">
        <w:rPr>
          <w:rFonts w:eastAsiaTheme="minorEastAsia"/>
          <w:lang w:eastAsia="zh-CN"/>
        </w:rPr>
        <w:t>Based on the energy acquisition method and energy storage method, it can be further classified as follows:</w:t>
      </w:r>
    </w:p>
    <w:p w14:paraId="47F354CC" w14:textId="478ED165" w:rsidR="00840059" w:rsidRDefault="00DA0589" w:rsidP="00EB6558">
      <w:pPr>
        <w:rPr>
          <w:rFonts w:eastAsiaTheme="minorEastAsia"/>
          <w:lang w:eastAsia="zh-CN"/>
        </w:rPr>
      </w:pPr>
      <w:r>
        <w:rPr>
          <w:rFonts w:eastAsiaTheme="minorEastAsia" w:hint="eastAsia"/>
          <w:lang w:eastAsia="zh-CN"/>
        </w:rPr>
        <w:t>Pa</w:t>
      </w:r>
      <w:r w:rsidR="000250CA">
        <w:rPr>
          <w:rFonts w:eastAsiaTheme="minorEastAsia"/>
          <w:lang w:eastAsia="zh-CN"/>
        </w:rPr>
        <w:t xml:space="preserve">ssive type </w:t>
      </w:r>
      <w:r>
        <w:rPr>
          <w:rFonts w:eastAsiaTheme="minorEastAsia"/>
          <w:lang w:eastAsia="zh-CN"/>
        </w:rPr>
        <w:t xml:space="preserve">A: </w:t>
      </w:r>
      <w:r w:rsidR="00BC76C3" w:rsidRPr="00BC76C3">
        <w:rPr>
          <w:rFonts w:eastAsiaTheme="minorEastAsia"/>
          <w:lang w:eastAsia="zh-CN"/>
        </w:rPr>
        <w:t xml:space="preserve">Based on the different energy acquisition methods, it can be further divided into solar energy, RF, and hybrid </w:t>
      </w:r>
      <w:r w:rsidR="00DF1768">
        <w:rPr>
          <w:rFonts w:eastAsiaTheme="minorEastAsia"/>
          <w:lang w:eastAsia="zh-CN"/>
        </w:rPr>
        <w:t xml:space="preserve">energy </w:t>
      </w:r>
      <w:r w:rsidR="00DF1768" w:rsidRPr="00DF1768">
        <w:rPr>
          <w:rFonts w:eastAsiaTheme="minorEastAsia"/>
          <w:lang w:eastAsia="zh-CN"/>
        </w:rPr>
        <w:t>acquisition</w:t>
      </w:r>
      <w:r w:rsidR="00DF1768">
        <w:rPr>
          <w:rFonts w:eastAsiaTheme="minorEastAsia"/>
          <w:lang w:eastAsia="zh-CN"/>
        </w:rPr>
        <w:t xml:space="preserve"> </w:t>
      </w:r>
      <w:r w:rsidR="00BC76C3" w:rsidRPr="00BC76C3">
        <w:rPr>
          <w:rFonts w:eastAsiaTheme="minorEastAsia"/>
          <w:lang w:eastAsia="zh-CN"/>
        </w:rPr>
        <w:t>device types.</w:t>
      </w:r>
    </w:p>
    <w:p w14:paraId="08D1E597" w14:textId="63919232" w:rsidR="00BF7C49" w:rsidRPr="00EB6558" w:rsidRDefault="00597AAB" w:rsidP="00EB6558">
      <w:pPr>
        <w:rPr>
          <w:rFonts w:eastAsiaTheme="minorEastAsia"/>
          <w:lang w:eastAsia="zh-CN"/>
        </w:rPr>
      </w:pPr>
      <w:r>
        <w:rPr>
          <w:rFonts w:eastAsiaTheme="minorEastAsia" w:hint="eastAsia"/>
          <w:lang w:eastAsia="zh-CN"/>
        </w:rPr>
        <w:t>Pa</w:t>
      </w:r>
      <w:r w:rsidR="000250CA">
        <w:rPr>
          <w:rFonts w:eastAsiaTheme="minorEastAsia"/>
          <w:lang w:eastAsia="zh-CN"/>
        </w:rPr>
        <w:t xml:space="preserve">ssive type </w:t>
      </w:r>
      <w:r>
        <w:rPr>
          <w:rFonts w:eastAsiaTheme="minorEastAsia"/>
          <w:lang w:eastAsia="zh-CN"/>
        </w:rPr>
        <w:t>B:</w:t>
      </w:r>
      <w:r w:rsidR="004B0265" w:rsidRPr="004B0265">
        <w:t xml:space="preserve"> </w:t>
      </w:r>
      <w:r w:rsidR="004B0265" w:rsidRPr="004B0265">
        <w:rPr>
          <w:rFonts w:eastAsiaTheme="minorEastAsia"/>
          <w:lang w:eastAsia="zh-CN"/>
        </w:rPr>
        <w:t>Based on their ability to store energy, they can be divided into capacitor and super capacitor type devices.</w:t>
      </w:r>
    </w:p>
    <w:p w14:paraId="0FADFC8F" w14:textId="3BB0726C" w:rsidR="00EB6558" w:rsidRPr="0086578B" w:rsidRDefault="00EB6558" w:rsidP="0086578B">
      <w:pPr>
        <w:spacing w:after="0"/>
        <w:jc w:val="left"/>
        <w:rPr>
          <w:rFonts w:eastAsia="宋体"/>
          <w:b/>
          <w:bCs/>
          <w:sz w:val="21"/>
          <w:szCs w:val="20"/>
          <w:lang w:val="en-GB"/>
        </w:rPr>
      </w:pPr>
      <w:r w:rsidRPr="0086578B">
        <w:rPr>
          <w:rFonts w:eastAsia="宋体"/>
          <w:b/>
          <w:bCs/>
          <w:sz w:val="21"/>
          <w:szCs w:val="20"/>
          <w:lang w:val="en-GB"/>
        </w:rPr>
        <w:t xml:space="preserve">Semi-passive </w:t>
      </w:r>
      <w:r w:rsidR="0086578B" w:rsidRPr="0086578B">
        <w:rPr>
          <w:rFonts w:eastAsia="宋体"/>
          <w:b/>
          <w:bCs/>
          <w:sz w:val="21"/>
          <w:szCs w:val="20"/>
          <w:lang w:val="en-GB"/>
        </w:rPr>
        <w:t>device</w:t>
      </w:r>
    </w:p>
    <w:p w14:paraId="0AC9CFA5" w14:textId="01BEAA47" w:rsidR="00AE3A19" w:rsidRPr="00EB6558" w:rsidRDefault="00597AAB" w:rsidP="00EB6558">
      <w:pPr>
        <w:rPr>
          <w:rFonts w:eastAsiaTheme="minorEastAsia"/>
          <w:lang w:eastAsia="zh-CN"/>
        </w:rPr>
      </w:pPr>
      <w:r w:rsidRPr="00597AAB">
        <w:rPr>
          <w:rFonts w:eastAsiaTheme="minorEastAsia"/>
          <w:lang w:eastAsia="zh-CN"/>
        </w:rPr>
        <w:t>The main feature is that the energy is provided by an external battery, but the device itself does not generate a transmission waveform, and still transmits data through backscattering.</w:t>
      </w:r>
      <w:r w:rsidR="001B41ED" w:rsidRPr="001B41ED">
        <w:t xml:space="preserve"> </w:t>
      </w:r>
      <w:r w:rsidR="001B41ED" w:rsidRPr="001B41ED">
        <w:rPr>
          <w:rFonts w:eastAsiaTheme="minorEastAsia"/>
          <w:lang w:eastAsia="zh-CN"/>
        </w:rPr>
        <w:t>This approach solves the distance-limited problem of energy harvesting, but still suffers from backscatter.</w:t>
      </w:r>
    </w:p>
    <w:p w14:paraId="4BAE27B5" w14:textId="70FF1018" w:rsidR="00EB6558" w:rsidRPr="0086578B" w:rsidRDefault="00EB6558" w:rsidP="0086578B">
      <w:pPr>
        <w:spacing w:after="0"/>
        <w:jc w:val="left"/>
        <w:rPr>
          <w:rFonts w:eastAsia="宋体"/>
          <w:b/>
          <w:bCs/>
          <w:sz w:val="21"/>
          <w:szCs w:val="20"/>
          <w:lang w:val="en-GB"/>
        </w:rPr>
      </w:pPr>
      <w:r w:rsidRPr="0086578B">
        <w:rPr>
          <w:rFonts w:eastAsia="宋体"/>
          <w:b/>
          <w:bCs/>
          <w:sz w:val="21"/>
          <w:szCs w:val="20"/>
          <w:lang w:val="en-GB"/>
        </w:rPr>
        <w:t>Active</w:t>
      </w:r>
      <w:r w:rsidR="007C75AA" w:rsidRPr="0086578B">
        <w:rPr>
          <w:rFonts w:eastAsia="宋体"/>
          <w:b/>
          <w:bCs/>
          <w:sz w:val="21"/>
          <w:szCs w:val="20"/>
          <w:lang w:val="en-GB"/>
        </w:rPr>
        <w:t xml:space="preserve"> </w:t>
      </w:r>
      <w:r w:rsidR="0086578B" w:rsidRPr="0086578B">
        <w:rPr>
          <w:rFonts w:eastAsia="宋体"/>
          <w:b/>
          <w:bCs/>
          <w:sz w:val="21"/>
          <w:szCs w:val="20"/>
          <w:lang w:val="en-GB"/>
        </w:rPr>
        <w:t>device</w:t>
      </w:r>
    </w:p>
    <w:p w14:paraId="473CFBFD" w14:textId="1A7FDC72" w:rsidR="00EB6558" w:rsidRPr="00EB6558" w:rsidRDefault="00AE3A19" w:rsidP="00EB6558">
      <w:pPr>
        <w:rPr>
          <w:rFonts w:eastAsiaTheme="minorEastAsia"/>
          <w:lang w:eastAsia="zh-CN"/>
        </w:rPr>
      </w:pPr>
      <w:r w:rsidRPr="00AE3A19">
        <w:rPr>
          <w:rFonts w:eastAsiaTheme="minorEastAsia"/>
          <w:lang w:eastAsia="zh-CN"/>
        </w:rPr>
        <w:t>The main feature is that the energy is provided by an external battery, and the device itself also generates the waveform that transmits the data.</w:t>
      </w:r>
      <w:r w:rsidR="003119C8" w:rsidRPr="003119C8">
        <w:t xml:space="preserve"> </w:t>
      </w:r>
      <w:r w:rsidR="003119C8" w:rsidRPr="003119C8">
        <w:rPr>
          <w:rFonts w:eastAsiaTheme="minorEastAsia"/>
          <w:lang w:eastAsia="zh-CN"/>
        </w:rPr>
        <w:t>This type of equipment does not rely on external power supply and waveform input, so it has a wider coverage and is mainly suitable for scenarios that are less cost-sensitive.</w:t>
      </w:r>
    </w:p>
    <w:p w14:paraId="58BA4FB6" w14:textId="5C89EC4F" w:rsidR="00C448FA" w:rsidRDefault="00C448FA" w:rsidP="009627D9">
      <w:pPr>
        <w:rPr>
          <w:rFonts w:eastAsia="宋体"/>
          <w:lang w:eastAsia="zh-CN"/>
        </w:rPr>
      </w:pPr>
    </w:p>
    <w:p w14:paraId="730C53A3" w14:textId="64C493BF" w:rsidR="00A3744F" w:rsidRPr="00902725" w:rsidRDefault="0096491D" w:rsidP="0096491D">
      <w:pPr>
        <w:overflowPunct w:val="0"/>
        <w:jc w:val="center"/>
        <w:textAlignment w:val="baseline"/>
        <w:rPr>
          <w:rFonts w:eastAsiaTheme="minorEastAsia"/>
          <w:b/>
          <w:lang w:eastAsia="zh-CN"/>
        </w:rPr>
      </w:pPr>
      <w:r w:rsidRPr="000251F8">
        <w:rPr>
          <w:b/>
          <w:lang w:eastAsia="zh-CN"/>
        </w:rPr>
        <w:t xml:space="preserve">Table 6. </w:t>
      </w:r>
      <w:r w:rsidR="00A3744F" w:rsidRPr="000251F8">
        <w:rPr>
          <w:b/>
          <w:lang w:eastAsia="zh-CN"/>
        </w:rPr>
        <w:t>Device categorization based on corresponding characteristics</w:t>
      </w:r>
      <w:r w:rsidR="000251F8" w:rsidRPr="00942B55">
        <w:rPr>
          <w:rFonts w:eastAsiaTheme="minorEastAsia"/>
          <w:b/>
          <w:lang w:eastAsia="zh-CN"/>
        </w:rPr>
        <w:t xml:space="preserve"> </w:t>
      </w:r>
    </w:p>
    <w:tbl>
      <w:tblPr>
        <w:tblW w:w="679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325"/>
        <w:gridCol w:w="2209"/>
        <w:gridCol w:w="1843"/>
        <w:gridCol w:w="1417"/>
      </w:tblGrid>
      <w:tr w:rsidR="00AB194D" w14:paraId="13FD24AD" w14:textId="77777777" w:rsidTr="00902725">
        <w:trPr>
          <w:jc w:val="center"/>
        </w:trPr>
        <w:tc>
          <w:tcPr>
            <w:tcW w:w="1325" w:type="dxa"/>
            <w:shd w:val="clear" w:color="auto" w:fill="D9D9D9" w:themeFill="background1" w:themeFillShade="D9"/>
            <w:tcMar>
              <w:top w:w="0" w:type="dxa"/>
              <w:left w:w="108" w:type="dxa"/>
              <w:bottom w:w="0" w:type="dxa"/>
              <w:right w:w="108" w:type="dxa"/>
            </w:tcMar>
            <w:vAlign w:val="center"/>
          </w:tcPr>
          <w:p w14:paraId="3AF19039" w14:textId="54D7D2BA" w:rsidR="00AB194D" w:rsidRPr="007072EF" w:rsidRDefault="0086578B" w:rsidP="00942B55">
            <w:pPr>
              <w:overflowPunct w:val="0"/>
              <w:jc w:val="center"/>
              <w:textAlignment w:val="baseline"/>
              <w:rPr>
                <w:rFonts w:eastAsiaTheme="minorEastAsia"/>
                <w:b/>
                <w:highlight w:val="yellow"/>
                <w:lang w:eastAsia="zh-CN"/>
              </w:rPr>
            </w:pPr>
            <w:r w:rsidRPr="0086578B">
              <w:rPr>
                <w:rFonts w:eastAsiaTheme="minorEastAsia" w:hint="eastAsia"/>
                <w:b/>
                <w:lang w:eastAsia="zh-CN"/>
              </w:rPr>
              <w:t>C</w:t>
            </w:r>
            <w:r w:rsidRPr="0086578B">
              <w:rPr>
                <w:rFonts w:eastAsiaTheme="minorEastAsia"/>
                <w:b/>
                <w:lang w:eastAsia="zh-CN"/>
              </w:rPr>
              <w:t>ategory</w:t>
            </w:r>
          </w:p>
        </w:tc>
        <w:tc>
          <w:tcPr>
            <w:tcW w:w="2209" w:type="dxa"/>
            <w:shd w:val="clear" w:color="auto" w:fill="D9D9D9" w:themeFill="background1" w:themeFillShade="D9"/>
            <w:tcMar>
              <w:top w:w="0" w:type="dxa"/>
              <w:left w:w="108" w:type="dxa"/>
              <w:bottom w:w="0" w:type="dxa"/>
              <w:right w:w="108" w:type="dxa"/>
            </w:tcMar>
            <w:vAlign w:val="center"/>
            <w:hideMark/>
          </w:tcPr>
          <w:p w14:paraId="6036A5DC" w14:textId="77777777" w:rsidR="00AB194D" w:rsidRPr="007072EF" w:rsidRDefault="00AB194D" w:rsidP="00942B55">
            <w:pPr>
              <w:overflowPunct w:val="0"/>
              <w:jc w:val="center"/>
              <w:textAlignment w:val="baseline"/>
              <w:rPr>
                <w:rFonts w:eastAsiaTheme="minorEastAsia"/>
                <w:b/>
                <w:lang w:eastAsia="zh-CN"/>
              </w:rPr>
            </w:pPr>
            <w:r w:rsidRPr="007072EF">
              <w:rPr>
                <w:rFonts w:eastAsiaTheme="minorEastAsia" w:hint="eastAsia"/>
                <w:b/>
                <w:lang w:eastAsia="zh-CN"/>
              </w:rPr>
              <w:t>energy source</w:t>
            </w:r>
          </w:p>
        </w:tc>
        <w:tc>
          <w:tcPr>
            <w:tcW w:w="1843" w:type="dxa"/>
            <w:shd w:val="clear" w:color="auto" w:fill="D9D9D9" w:themeFill="background1" w:themeFillShade="D9"/>
            <w:tcMar>
              <w:top w:w="0" w:type="dxa"/>
              <w:left w:w="108" w:type="dxa"/>
              <w:bottom w:w="0" w:type="dxa"/>
              <w:right w:w="108" w:type="dxa"/>
            </w:tcMar>
            <w:vAlign w:val="center"/>
            <w:hideMark/>
          </w:tcPr>
          <w:p w14:paraId="2B85C9E1" w14:textId="77777777" w:rsidR="00AB194D" w:rsidRPr="007072EF" w:rsidRDefault="00AB194D" w:rsidP="00942B55">
            <w:pPr>
              <w:overflowPunct w:val="0"/>
              <w:jc w:val="center"/>
              <w:textAlignment w:val="baseline"/>
              <w:rPr>
                <w:rFonts w:eastAsiaTheme="minorEastAsia"/>
                <w:b/>
                <w:lang w:eastAsia="zh-CN"/>
              </w:rPr>
            </w:pPr>
            <w:r w:rsidRPr="007072EF">
              <w:rPr>
                <w:rFonts w:eastAsiaTheme="minorEastAsia" w:hint="eastAsia"/>
                <w:b/>
                <w:lang w:eastAsia="zh-CN"/>
              </w:rPr>
              <w:t>energy storage capability</w:t>
            </w:r>
          </w:p>
        </w:tc>
        <w:tc>
          <w:tcPr>
            <w:tcW w:w="1417" w:type="dxa"/>
            <w:shd w:val="clear" w:color="auto" w:fill="D9D9D9" w:themeFill="background1" w:themeFillShade="D9"/>
            <w:vAlign w:val="center"/>
          </w:tcPr>
          <w:p w14:paraId="6232C5F7" w14:textId="0A55ED89" w:rsidR="00AB194D" w:rsidRPr="007072EF" w:rsidRDefault="00AB194D" w:rsidP="00942B55">
            <w:pPr>
              <w:overflowPunct w:val="0"/>
              <w:jc w:val="center"/>
              <w:textAlignment w:val="baseline"/>
              <w:rPr>
                <w:rFonts w:eastAsiaTheme="minorEastAsia"/>
                <w:b/>
                <w:lang w:eastAsia="zh-CN"/>
              </w:rPr>
            </w:pPr>
            <w:r w:rsidRPr="007072EF">
              <w:rPr>
                <w:rFonts w:eastAsiaTheme="minorEastAsia"/>
                <w:b/>
                <w:lang w:eastAsia="zh-CN"/>
              </w:rPr>
              <w:t xml:space="preserve">Transmit </w:t>
            </w:r>
            <w:r w:rsidR="002914A7" w:rsidRPr="007072EF">
              <w:rPr>
                <w:rFonts w:eastAsiaTheme="minorEastAsia"/>
                <w:b/>
                <w:lang w:eastAsia="zh-CN"/>
              </w:rPr>
              <w:t>scheme</w:t>
            </w:r>
          </w:p>
        </w:tc>
      </w:tr>
      <w:tr w:rsidR="00AB194D" w14:paraId="07906743" w14:textId="77777777" w:rsidTr="00902725">
        <w:trPr>
          <w:jc w:val="center"/>
        </w:trPr>
        <w:tc>
          <w:tcPr>
            <w:tcW w:w="1325" w:type="dxa"/>
            <w:tcMar>
              <w:top w:w="0" w:type="dxa"/>
              <w:left w:w="108" w:type="dxa"/>
              <w:bottom w:w="0" w:type="dxa"/>
              <w:right w:w="108" w:type="dxa"/>
            </w:tcMar>
            <w:vAlign w:val="center"/>
            <w:hideMark/>
          </w:tcPr>
          <w:p w14:paraId="7174B0F3" w14:textId="5981B9A7" w:rsidR="00AB194D" w:rsidRDefault="00AB194D" w:rsidP="00942B55">
            <w:pPr>
              <w:jc w:val="center"/>
              <w:rPr>
                <w:b/>
                <w:bCs/>
                <w:lang w:eastAsia="ja-JP"/>
              </w:rPr>
            </w:pPr>
            <w:r>
              <w:rPr>
                <w:rFonts w:hint="eastAsia"/>
                <w:b/>
                <w:bCs/>
              </w:rPr>
              <w:t xml:space="preserve">Passive </w:t>
            </w:r>
            <w:r w:rsidR="0086578B">
              <w:rPr>
                <w:b/>
                <w:bCs/>
              </w:rPr>
              <w:t xml:space="preserve">type </w:t>
            </w:r>
            <w:r>
              <w:rPr>
                <w:rFonts w:hint="eastAsia"/>
                <w:b/>
                <w:bCs/>
              </w:rPr>
              <w:t>A</w:t>
            </w:r>
          </w:p>
        </w:tc>
        <w:tc>
          <w:tcPr>
            <w:tcW w:w="2209" w:type="dxa"/>
            <w:tcMar>
              <w:top w:w="0" w:type="dxa"/>
              <w:left w:w="108" w:type="dxa"/>
              <w:bottom w:w="0" w:type="dxa"/>
              <w:right w:w="108" w:type="dxa"/>
            </w:tcMar>
          </w:tcPr>
          <w:p w14:paraId="24B54BA5" w14:textId="60B70E8A" w:rsidR="00AB194D" w:rsidRPr="0028085F" w:rsidRDefault="00AB194D" w:rsidP="000251F8">
            <w:pPr>
              <w:rPr>
                <w:rFonts w:eastAsiaTheme="minorEastAsia"/>
                <w:lang w:eastAsia="zh-CN"/>
              </w:rPr>
            </w:pPr>
            <w:r>
              <w:rPr>
                <w:rFonts w:eastAsiaTheme="minorEastAsia"/>
                <w:lang w:eastAsia="zh-CN"/>
              </w:rPr>
              <w:t xml:space="preserve">Energy </w:t>
            </w:r>
            <w:r>
              <w:rPr>
                <w:rFonts w:eastAsiaTheme="minorEastAsia" w:hint="eastAsia"/>
                <w:lang w:eastAsia="zh-CN"/>
              </w:rPr>
              <w:t>h</w:t>
            </w:r>
            <w:r>
              <w:rPr>
                <w:rFonts w:eastAsiaTheme="minorEastAsia"/>
                <w:lang w:eastAsia="zh-CN"/>
              </w:rPr>
              <w:t>arvesting(</w:t>
            </w:r>
            <w:r w:rsidRPr="00346A24">
              <w:rPr>
                <w:rFonts w:eastAsiaTheme="minorEastAsia"/>
                <w:lang w:eastAsia="zh-CN"/>
              </w:rPr>
              <w:t>Distinguish between different energy harvesting methods</w:t>
            </w:r>
            <w:r>
              <w:rPr>
                <w:rFonts w:eastAsiaTheme="minorEastAsia"/>
                <w:lang w:eastAsia="zh-CN"/>
              </w:rPr>
              <w:t>)</w:t>
            </w:r>
          </w:p>
        </w:tc>
        <w:tc>
          <w:tcPr>
            <w:tcW w:w="1843" w:type="dxa"/>
            <w:tcMar>
              <w:top w:w="0" w:type="dxa"/>
              <w:left w:w="108" w:type="dxa"/>
              <w:bottom w:w="0" w:type="dxa"/>
              <w:right w:w="108" w:type="dxa"/>
            </w:tcMar>
          </w:tcPr>
          <w:p w14:paraId="5A23CC09" w14:textId="7C100616" w:rsidR="00AB194D" w:rsidRPr="00346A24" w:rsidRDefault="00AB194D" w:rsidP="000251F8">
            <w:pPr>
              <w:rPr>
                <w:rFonts w:eastAsiaTheme="minorEastAsia"/>
                <w:lang w:eastAsia="zh-CN"/>
              </w:rPr>
            </w:pPr>
            <w:r>
              <w:rPr>
                <w:rFonts w:eastAsiaTheme="minorEastAsia" w:hint="eastAsia"/>
                <w:lang w:eastAsia="zh-CN"/>
              </w:rPr>
              <w:t>-</w:t>
            </w:r>
            <w:r>
              <w:rPr>
                <w:rFonts w:eastAsiaTheme="minorEastAsia"/>
                <w:lang w:eastAsia="zh-CN"/>
              </w:rPr>
              <w:t>--</w:t>
            </w:r>
          </w:p>
        </w:tc>
        <w:tc>
          <w:tcPr>
            <w:tcW w:w="1417" w:type="dxa"/>
          </w:tcPr>
          <w:p w14:paraId="6027ED32" w14:textId="1EF68207" w:rsidR="00AB194D" w:rsidRPr="0028085F" w:rsidRDefault="00AB194D" w:rsidP="000251F8">
            <w:pPr>
              <w:rPr>
                <w:rFonts w:eastAsiaTheme="minorEastAsia"/>
                <w:lang w:eastAsia="zh-CN"/>
              </w:rPr>
            </w:pPr>
            <w:r>
              <w:rPr>
                <w:rFonts w:eastAsiaTheme="minorEastAsia"/>
                <w:lang w:eastAsia="zh-CN"/>
              </w:rPr>
              <w:t>Backscatter</w:t>
            </w:r>
          </w:p>
        </w:tc>
      </w:tr>
      <w:tr w:rsidR="00AB194D" w14:paraId="18E1A35C" w14:textId="77777777" w:rsidTr="00902725">
        <w:trPr>
          <w:jc w:val="center"/>
        </w:trPr>
        <w:tc>
          <w:tcPr>
            <w:tcW w:w="1325" w:type="dxa"/>
            <w:tcMar>
              <w:top w:w="0" w:type="dxa"/>
              <w:left w:w="108" w:type="dxa"/>
              <w:bottom w:w="0" w:type="dxa"/>
              <w:right w:w="108" w:type="dxa"/>
            </w:tcMar>
            <w:vAlign w:val="center"/>
            <w:hideMark/>
          </w:tcPr>
          <w:p w14:paraId="49D624EB" w14:textId="07BEF37E" w:rsidR="00AB194D" w:rsidRDefault="00AB194D" w:rsidP="00942B55">
            <w:pPr>
              <w:jc w:val="center"/>
              <w:rPr>
                <w:b/>
                <w:bCs/>
                <w:lang w:eastAsia="ja-JP"/>
              </w:rPr>
            </w:pPr>
            <w:r>
              <w:rPr>
                <w:rFonts w:hint="eastAsia"/>
                <w:b/>
                <w:bCs/>
              </w:rPr>
              <w:t xml:space="preserve">Passive </w:t>
            </w:r>
            <w:r w:rsidR="0086578B">
              <w:rPr>
                <w:b/>
                <w:bCs/>
              </w:rPr>
              <w:t xml:space="preserve">type </w:t>
            </w:r>
            <w:r>
              <w:rPr>
                <w:rFonts w:hint="eastAsia"/>
                <w:b/>
                <w:bCs/>
              </w:rPr>
              <w:t>B</w:t>
            </w:r>
          </w:p>
        </w:tc>
        <w:tc>
          <w:tcPr>
            <w:tcW w:w="2209" w:type="dxa"/>
            <w:tcMar>
              <w:top w:w="0" w:type="dxa"/>
              <w:left w:w="108" w:type="dxa"/>
              <w:bottom w:w="0" w:type="dxa"/>
              <w:right w:w="108" w:type="dxa"/>
            </w:tcMar>
          </w:tcPr>
          <w:p w14:paraId="37533253" w14:textId="12C20B71" w:rsidR="00AB194D" w:rsidRPr="0028085F" w:rsidRDefault="00AB194D" w:rsidP="000251F8">
            <w:pPr>
              <w:rPr>
                <w:rFonts w:eastAsiaTheme="minorEastAsia"/>
                <w:lang w:eastAsia="zh-CN"/>
              </w:rPr>
            </w:pPr>
            <w:r>
              <w:rPr>
                <w:rFonts w:eastAsiaTheme="minorEastAsia"/>
                <w:lang w:eastAsia="zh-CN"/>
              </w:rPr>
              <w:t xml:space="preserve">Energy </w:t>
            </w:r>
            <w:r>
              <w:rPr>
                <w:rFonts w:eastAsiaTheme="minorEastAsia" w:hint="eastAsia"/>
                <w:lang w:eastAsia="zh-CN"/>
              </w:rPr>
              <w:t>h</w:t>
            </w:r>
            <w:r>
              <w:rPr>
                <w:rFonts w:eastAsiaTheme="minorEastAsia"/>
                <w:lang w:eastAsia="zh-CN"/>
              </w:rPr>
              <w:t>arvesting</w:t>
            </w:r>
          </w:p>
        </w:tc>
        <w:tc>
          <w:tcPr>
            <w:tcW w:w="1843" w:type="dxa"/>
            <w:tcMar>
              <w:top w:w="0" w:type="dxa"/>
              <w:left w:w="108" w:type="dxa"/>
              <w:bottom w:w="0" w:type="dxa"/>
              <w:right w:w="108" w:type="dxa"/>
            </w:tcMar>
          </w:tcPr>
          <w:p w14:paraId="0DBE63A9" w14:textId="19074D0D" w:rsidR="00AB194D" w:rsidRDefault="00AB194D" w:rsidP="000251F8">
            <w:pPr>
              <w:rPr>
                <w:lang w:eastAsia="ja-JP"/>
              </w:rPr>
            </w:pPr>
            <w:r w:rsidRPr="00F011D0">
              <w:rPr>
                <w:lang w:eastAsia="ja-JP"/>
              </w:rPr>
              <w:t>Distinguish based on storage capacity: capacity or super capacitor.</w:t>
            </w:r>
          </w:p>
        </w:tc>
        <w:tc>
          <w:tcPr>
            <w:tcW w:w="1417" w:type="dxa"/>
          </w:tcPr>
          <w:p w14:paraId="6A8A6174" w14:textId="74313066" w:rsidR="00AB194D" w:rsidRPr="0028085F" w:rsidRDefault="00AB194D" w:rsidP="000251F8">
            <w:pPr>
              <w:rPr>
                <w:rFonts w:eastAsiaTheme="minorEastAsia"/>
                <w:lang w:eastAsia="zh-CN"/>
              </w:rPr>
            </w:pPr>
            <w:r>
              <w:rPr>
                <w:rFonts w:eastAsiaTheme="minorEastAsia"/>
                <w:lang w:eastAsia="zh-CN"/>
              </w:rPr>
              <w:t>Backscatter</w:t>
            </w:r>
          </w:p>
        </w:tc>
      </w:tr>
      <w:tr w:rsidR="00AB194D" w14:paraId="7839A80F" w14:textId="77777777" w:rsidTr="00902725">
        <w:trPr>
          <w:jc w:val="center"/>
        </w:trPr>
        <w:tc>
          <w:tcPr>
            <w:tcW w:w="1325" w:type="dxa"/>
            <w:tcMar>
              <w:top w:w="0" w:type="dxa"/>
              <w:left w:w="108" w:type="dxa"/>
              <w:bottom w:w="0" w:type="dxa"/>
              <w:right w:w="108" w:type="dxa"/>
            </w:tcMar>
            <w:vAlign w:val="center"/>
            <w:hideMark/>
          </w:tcPr>
          <w:p w14:paraId="2344CCA0" w14:textId="77777777" w:rsidR="00AB194D" w:rsidRDefault="00AB194D" w:rsidP="00942B55">
            <w:pPr>
              <w:jc w:val="center"/>
              <w:rPr>
                <w:b/>
                <w:bCs/>
                <w:lang w:eastAsia="ja-JP"/>
              </w:rPr>
            </w:pPr>
            <w:r>
              <w:rPr>
                <w:rFonts w:hint="eastAsia"/>
                <w:b/>
                <w:bCs/>
              </w:rPr>
              <w:t>Semi-passive</w:t>
            </w:r>
          </w:p>
        </w:tc>
        <w:tc>
          <w:tcPr>
            <w:tcW w:w="2209" w:type="dxa"/>
            <w:tcMar>
              <w:top w:w="0" w:type="dxa"/>
              <w:left w:w="108" w:type="dxa"/>
              <w:bottom w:w="0" w:type="dxa"/>
              <w:right w:w="108" w:type="dxa"/>
            </w:tcMar>
          </w:tcPr>
          <w:p w14:paraId="216AE58D" w14:textId="099BBE53" w:rsidR="00AB194D" w:rsidRPr="0028085F" w:rsidRDefault="00AB194D" w:rsidP="000251F8">
            <w:pPr>
              <w:rPr>
                <w:rFonts w:eastAsiaTheme="minorEastAsia"/>
                <w:lang w:eastAsia="zh-CN"/>
              </w:rPr>
            </w:pPr>
            <w:r>
              <w:rPr>
                <w:rFonts w:eastAsiaTheme="minorEastAsia"/>
                <w:lang w:eastAsia="zh-CN"/>
              </w:rPr>
              <w:t>Battery</w:t>
            </w:r>
          </w:p>
        </w:tc>
        <w:tc>
          <w:tcPr>
            <w:tcW w:w="1843" w:type="dxa"/>
            <w:tcMar>
              <w:top w:w="0" w:type="dxa"/>
              <w:left w:w="108" w:type="dxa"/>
              <w:bottom w:w="0" w:type="dxa"/>
              <w:right w:w="108" w:type="dxa"/>
            </w:tcMar>
          </w:tcPr>
          <w:p w14:paraId="1CF51A62" w14:textId="36B3A52E" w:rsidR="00AB194D" w:rsidRPr="0008528F" w:rsidRDefault="00AB194D" w:rsidP="000251F8">
            <w:pPr>
              <w:rPr>
                <w:rFonts w:eastAsiaTheme="minorEastAsia"/>
                <w:lang w:eastAsia="zh-CN"/>
              </w:rPr>
            </w:pPr>
            <w:r>
              <w:rPr>
                <w:rFonts w:eastAsiaTheme="minorEastAsia" w:hint="eastAsia"/>
                <w:lang w:eastAsia="zh-CN"/>
              </w:rPr>
              <w:t>-</w:t>
            </w:r>
            <w:r>
              <w:rPr>
                <w:rFonts w:eastAsiaTheme="minorEastAsia"/>
                <w:lang w:eastAsia="zh-CN"/>
              </w:rPr>
              <w:t>-----</w:t>
            </w:r>
          </w:p>
        </w:tc>
        <w:tc>
          <w:tcPr>
            <w:tcW w:w="1417" w:type="dxa"/>
          </w:tcPr>
          <w:p w14:paraId="3BE16B16" w14:textId="01AF5140" w:rsidR="00AB194D" w:rsidRDefault="00AB194D" w:rsidP="000251F8">
            <w:pPr>
              <w:rPr>
                <w:lang w:eastAsia="ja-JP"/>
              </w:rPr>
            </w:pPr>
            <w:r>
              <w:rPr>
                <w:rFonts w:eastAsiaTheme="minorEastAsia"/>
                <w:lang w:eastAsia="zh-CN"/>
              </w:rPr>
              <w:t>Backscatter</w:t>
            </w:r>
          </w:p>
        </w:tc>
      </w:tr>
      <w:tr w:rsidR="00AB194D" w14:paraId="37AAFF75" w14:textId="77777777" w:rsidTr="00902725">
        <w:trPr>
          <w:jc w:val="center"/>
        </w:trPr>
        <w:tc>
          <w:tcPr>
            <w:tcW w:w="1325" w:type="dxa"/>
            <w:tcMar>
              <w:top w:w="0" w:type="dxa"/>
              <w:left w:w="108" w:type="dxa"/>
              <w:bottom w:w="0" w:type="dxa"/>
              <w:right w:w="108" w:type="dxa"/>
            </w:tcMar>
            <w:vAlign w:val="center"/>
            <w:hideMark/>
          </w:tcPr>
          <w:p w14:paraId="56F143AE" w14:textId="77777777" w:rsidR="00AB194D" w:rsidRDefault="00AB194D" w:rsidP="00942B55">
            <w:pPr>
              <w:jc w:val="center"/>
              <w:rPr>
                <w:b/>
                <w:bCs/>
                <w:lang w:eastAsia="ja-JP"/>
              </w:rPr>
            </w:pPr>
            <w:r>
              <w:rPr>
                <w:rFonts w:hint="eastAsia"/>
                <w:b/>
                <w:bCs/>
                <w:lang w:eastAsia="ja-JP"/>
              </w:rPr>
              <w:t>Active</w:t>
            </w:r>
          </w:p>
        </w:tc>
        <w:tc>
          <w:tcPr>
            <w:tcW w:w="2209" w:type="dxa"/>
            <w:tcMar>
              <w:top w:w="0" w:type="dxa"/>
              <w:left w:w="108" w:type="dxa"/>
              <w:bottom w:w="0" w:type="dxa"/>
              <w:right w:w="108" w:type="dxa"/>
            </w:tcMar>
          </w:tcPr>
          <w:p w14:paraId="00BE4A59" w14:textId="765A5EEB" w:rsidR="00AB194D" w:rsidRPr="0028085F" w:rsidRDefault="00AB194D" w:rsidP="000251F8">
            <w:pPr>
              <w:rPr>
                <w:rFonts w:eastAsiaTheme="minorEastAsia"/>
                <w:lang w:eastAsia="zh-CN"/>
              </w:rPr>
            </w:pPr>
            <w:r>
              <w:rPr>
                <w:rFonts w:eastAsiaTheme="minorEastAsia"/>
                <w:lang w:eastAsia="zh-CN"/>
              </w:rPr>
              <w:t>Battery</w:t>
            </w:r>
          </w:p>
        </w:tc>
        <w:tc>
          <w:tcPr>
            <w:tcW w:w="1843" w:type="dxa"/>
            <w:tcMar>
              <w:top w:w="0" w:type="dxa"/>
              <w:left w:w="108" w:type="dxa"/>
              <w:bottom w:w="0" w:type="dxa"/>
              <w:right w:w="108" w:type="dxa"/>
            </w:tcMar>
          </w:tcPr>
          <w:p w14:paraId="1F36ED89" w14:textId="2A5B094E" w:rsidR="00AB194D" w:rsidRPr="0008528F" w:rsidRDefault="00AB194D" w:rsidP="000251F8">
            <w:pPr>
              <w:rPr>
                <w:rFonts w:eastAsiaTheme="minorEastAsia"/>
                <w:lang w:eastAsia="zh-CN"/>
              </w:rPr>
            </w:pPr>
            <w:r>
              <w:rPr>
                <w:rFonts w:eastAsiaTheme="minorEastAsia" w:hint="eastAsia"/>
                <w:lang w:eastAsia="zh-CN"/>
              </w:rPr>
              <w:t>-</w:t>
            </w:r>
            <w:r>
              <w:rPr>
                <w:rFonts w:eastAsiaTheme="minorEastAsia"/>
                <w:lang w:eastAsia="zh-CN"/>
              </w:rPr>
              <w:t>-----</w:t>
            </w:r>
          </w:p>
        </w:tc>
        <w:tc>
          <w:tcPr>
            <w:tcW w:w="1417" w:type="dxa"/>
          </w:tcPr>
          <w:p w14:paraId="6DBED408" w14:textId="64ED8415" w:rsidR="00AB194D" w:rsidRDefault="00AB194D" w:rsidP="000251F8">
            <w:pPr>
              <w:rPr>
                <w:lang w:eastAsia="ja-JP"/>
              </w:rPr>
            </w:pPr>
            <w:r w:rsidRPr="0028085F">
              <w:rPr>
                <w:lang w:eastAsia="ja-JP"/>
              </w:rPr>
              <w:t>Generate waveform normally</w:t>
            </w:r>
          </w:p>
        </w:tc>
      </w:tr>
    </w:tbl>
    <w:p w14:paraId="323B8245" w14:textId="3001564D" w:rsidR="00A3744F" w:rsidRDefault="00A3744F" w:rsidP="009627D9">
      <w:pPr>
        <w:rPr>
          <w:rFonts w:eastAsia="宋体"/>
          <w:lang w:eastAsia="zh-CN"/>
        </w:rPr>
      </w:pPr>
    </w:p>
    <w:p w14:paraId="7084F0CC" w14:textId="32F73AA6" w:rsidR="00B85E80" w:rsidRPr="00322741" w:rsidRDefault="00322741" w:rsidP="00507F5F">
      <w:pPr>
        <w:rPr>
          <w:rFonts w:eastAsia="宋体"/>
          <w:b/>
          <w:i/>
          <w:lang w:eastAsia="zh-CN"/>
        </w:rPr>
      </w:pPr>
      <w:r>
        <w:rPr>
          <w:rFonts w:eastAsia="宋体"/>
          <w:b/>
          <w:i/>
          <w:lang w:eastAsia="zh-CN"/>
        </w:rPr>
        <w:t>Proposal 8</w:t>
      </w:r>
      <w:r w:rsidRPr="000A2F19">
        <w:rPr>
          <w:rFonts w:eastAsia="宋体"/>
          <w:b/>
          <w:i/>
          <w:lang w:eastAsia="zh-CN"/>
        </w:rPr>
        <w:t>:</w:t>
      </w:r>
      <w:r w:rsidRPr="00507F5F">
        <w:t xml:space="preserve"> </w:t>
      </w:r>
      <w:r>
        <w:rPr>
          <w:b/>
          <w:i/>
        </w:rPr>
        <w:t>Device</w:t>
      </w:r>
      <w:r w:rsidRPr="00507F5F">
        <w:rPr>
          <w:b/>
          <w:i/>
        </w:rPr>
        <w:t xml:space="preserve"> </w:t>
      </w:r>
      <w:r>
        <w:rPr>
          <w:b/>
          <w:i/>
        </w:rPr>
        <w:t xml:space="preserve">type for </w:t>
      </w:r>
      <w:r w:rsidRPr="003B0C13">
        <w:rPr>
          <w:rFonts w:eastAsiaTheme="minorEastAsia"/>
          <w:b/>
          <w:i/>
          <w:lang w:eastAsia="zh-CN"/>
        </w:rPr>
        <w:t>Ambient IOT</w:t>
      </w:r>
      <w:r w:rsidRPr="00507F5F">
        <w:rPr>
          <w:b/>
          <w:i/>
        </w:rPr>
        <w:t xml:space="preserve"> can be divided into four categories:</w:t>
      </w:r>
      <w:r w:rsidRPr="007100C0">
        <w:rPr>
          <w:b/>
          <w:i/>
        </w:rPr>
        <w:t xml:space="preserve"> </w:t>
      </w:r>
      <w:r>
        <w:rPr>
          <w:b/>
          <w:i/>
        </w:rPr>
        <w:t>Passive type A (</w:t>
      </w:r>
      <w:r w:rsidRPr="00507F5F">
        <w:rPr>
          <w:b/>
          <w:i/>
        </w:rPr>
        <w:t>passive base</w:t>
      </w:r>
      <w:r>
        <w:rPr>
          <w:b/>
          <w:i/>
        </w:rPr>
        <w:t>d</w:t>
      </w:r>
      <w:r w:rsidRPr="00507F5F">
        <w:rPr>
          <w:b/>
          <w:i/>
        </w:rPr>
        <w:t xml:space="preserve"> on energy harvesting</w:t>
      </w:r>
      <w:r>
        <w:rPr>
          <w:b/>
          <w:i/>
        </w:rPr>
        <w:t xml:space="preserve"> scheme)</w:t>
      </w:r>
      <w:r w:rsidRPr="00507F5F">
        <w:rPr>
          <w:b/>
          <w:i/>
        </w:rPr>
        <w:t xml:space="preserve">, </w:t>
      </w:r>
      <w:r>
        <w:rPr>
          <w:b/>
          <w:i/>
        </w:rPr>
        <w:t>Passive type B</w:t>
      </w:r>
      <w:r w:rsidRPr="00507F5F">
        <w:rPr>
          <w:b/>
          <w:i/>
        </w:rPr>
        <w:t xml:space="preserve"> </w:t>
      </w:r>
      <w:r>
        <w:rPr>
          <w:b/>
          <w:i/>
        </w:rPr>
        <w:t>(</w:t>
      </w:r>
      <w:r w:rsidRPr="00507F5F">
        <w:rPr>
          <w:b/>
          <w:i/>
        </w:rPr>
        <w:t xml:space="preserve">passive based on storage </w:t>
      </w:r>
      <w:r>
        <w:rPr>
          <w:b/>
          <w:i/>
        </w:rPr>
        <w:t>types)</w:t>
      </w:r>
      <w:r w:rsidRPr="00507F5F">
        <w:rPr>
          <w:b/>
          <w:i/>
        </w:rPr>
        <w:t xml:space="preserve">, </w:t>
      </w:r>
      <w:r>
        <w:rPr>
          <w:b/>
          <w:i/>
        </w:rPr>
        <w:t>S</w:t>
      </w:r>
      <w:r w:rsidRPr="00507F5F">
        <w:rPr>
          <w:b/>
          <w:i/>
        </w:rPr>
        <w:t xml:space="preserve">emi-passive and </w:t>
      </w:r>
      <w:r>
        <w:rPr>
          <w:b/>
          <w:i/>
        </w:rPr>
        <w:t>A</w:t>
      </w:r>
      <w:r w:rsidRPr="00507F5F">
        <w:rPr>
          <w:b/>
          <w:i/>
        </w:rPr>
        <w:t>ctive.</w:t>
      </w:r>
    </w:p>
    <w:p w14:paraId="0605519D" w14:textId="69039757" w:rsidR="00767AE4" w:rsidRDefault="00AE3E9A">
      <w:pPr>
        <w:pStyle w:val="title1"/>
      </w:pPr>
      <w:bookmarkStart w:id="0" w:name="OLE_LINK14"/>
      <w:bookmarkStart w:id="1" w:name="OLE_LINK13"/>
      <w:r>
        <w:t>Conclusion</w:t>
      </w:r>
    </w:p>
    <w:p w14:paraId="02F6CA0C" w14:textId="4AD15D68" w:rsidR="00757601" w:rsidRDefault="00757601">
      <w:pPr>
        <w:rPr>
          <w:rFonts w:eastAsia="宋体"/>
          <w:lang w:eastAsia="zh-CN"/>
        </w:rPr>
      </w:pPr>
      <w:r>
        <w:rPr>
          <w:rFonts w:eastAsia="宋体"/>
          <w:lang w:eastAsia="zh-CN"/>
        </w:rPr>
        <w:t xml:space="preserve">In this contribution, we </w:t>
      </w:r>
      <w:r w:rsidR="0027101B">
        <w:rPr>
          <w:rFonts w:eastAsia="宋体"/>
          <w:lang w:eastAsia="zh-CN"/>
        </w:rPr>
        <w:t>discuss Ambient IoT</w:t>
      </w:r>
      <w:r w:rsidR="0027101B" w:rsidRPr="00F14214">
        <w:t xml:space="preserve"> deployment scenarios and their characteristics</w:t>
      </w:r>
      <w:r w:rsidR="0027101B">
        <w:t xml:space="preserve">, as well as </w:t>
      </w:r>
      <w:r w:rsidR="0027101B" w:rsidRPr="0027101B">
        <w:t>device categorization</w:t>
      </w:r>
      <w:r w:rsidR="0027101B">
        <w:t xml:space="preserve"> for </w:t>
      </w:r>
      <w:r w:rsidR="0027101B">
        <w:rPr>
          <w:rFonts w:eastAsia="宋体"/>
          <w:lang w:eastAsia="zh-CN"/>
        </w:rPr>
        <w:t>Ambient IoT with the following observations and proposals.</w:t>
      </w:r>
    </w:p>
    <w:p w14:paraId="41A4D665" w14:textId="79C83B0D" w:rsidR="0027101B" w:rsidRDefault="0027101B">
      <w:pPr>
        <w:rPr>
          <w:rFonts w:eastAsia="宋体"/>
          <w:b/>
          <w:i/>
          <w:lang w:eastAsia="zh-CN"/>
        </w:rPr>
      </w:pPr>
      <w:r w:rsidRPr="00B76D26">
        <w:rPr>
          <w:rFonts w:eastAsia="宋体"/>
          <w:b/>
          <w:i/>
          <w:lang w:eastAsia="zh-CN"/>
        </w:rPr>
        <w:t>Observation</w:t>
      </w:r>
      <w:r w:rsidR="00B76D26">
        <w:rPr>
          <w:rFonts w:eastAsia="宋体"/>
          <w:b/>
          <w:i/>
          <w:lang w:eastAsia="zh-CN"/>
        </w:rPr>
        <w:t xml:space="preserve"> </w:t>
      </w:r>
      <w:r w:rsidR="00896788">
        <w:rPr>
          <w:rFonts w:eastAsia="宋体"/>
          <w:b/>
          <w:i/>
          <w:lang w:eastAsia="zh-CN"/>
        </w:rPr>
        <w:t>1</w:t>
      </w:r>
      <w:r w:rsidRPr="00B76D26">
        <w:rPr>
          <w:rFonts w:eastAsia="宋体"/>
          <w:b/>
          <w:i/>
          <w:lang w:eastAsia="zh-CN"/>
        </w:rPr>
        <w:t>: By deploy</w:t>
      </w:r>
      <w:r w:rsidRPr="00AE279D">
        <w:rPr>
          <w:rFonts w:eastAsia="宋体"/>
          <w:b/>
          <w:i/>
          <w:lang w:eastAsia="zh-CN"/>
        </w:rPr>
        <w:t xml:space="preserve"> Ambient IOT with the existing Public indoor/outdoor </w:t>
      </w:r>
      <w:r>
        <w:rPr>
          <w:rFonts w:eastAsia="宋体"/>
          <w:b/>
          <w:i/>
          <w:lang w:eastAsia="zh-CN"/>
        </w:rPr>
        <w:t xml:space="preserve">network </w:t>
      </w:r>
      <w:r w:rsidRPr="00AE279D">
        <w:rPr>
          <w:rFonts w:eastAsia="宋体"/>
          <w:b/>
          <w:i/>
          <w:lang w:eastAsia="zh-CN"/>
        </w:rPr>
        <w:t xml:space="preserve">environment, </w:t>
      </w:r>
      <w:r>
        <w:rPr>
          <w:rFonts w:eastAsia="宋体"/>
          <w:b/>
          <w:i/>
          <w:lang w:eastAsia="zh-CN"/>
        </w:rPr>
        <w:t xml:space="preserve">some </w:t>
      </w:r>
      <w:r w:rsidRPr="00B76D26">
        <w:rPr>
          <w:rFonts w:eastAsia="宋体"/>
          <w:b/>
          <w:i/>
          <w:lang w:eastAsia="zh-CN"/>
        </w:rPr>
        <w:t>coverage deficienc</w:t>
      </w:r>
      <w:r>
        <w:rPr>
          <w:rFonts w:eastAsia="宋体"/>
          <w:b/>
          <w:i/>
          <w:lang w:eastAsia="zh-CN"/>
        </w:rPr>
        <w:t>y</w:t>
      </w:r>
      <w:r w:rsidRPr="00AE279D">
        <w:rPr>
          <w:rFonts w:eastAsia="宋体"/>
          <w:b/>
          <w:i/>
          <w:lang w:eastAsia="zh-CN"/>
        </w:rPr>
        <w:t xml:space="preserve"> can be observed and may need </w:t>
      </w:r>
      <w:r>
        <w:rPr>
          <w:rFonts w:eastAsia="宋体"/>
          <w:b/>
          <w:i/>
          <w:lang w:eastAsia="zh-CN"/>
        </w:rPr>
        <w:t>further</w:t>
      </w:r>
      <w:r w:rsidRPr="00B76D26">
        <w:rPr>
          <w:rFonts w:eastAsia="宋体"/>
          <w:b/>
          <w:i/>
          <w:lang w:eastAsia="zh-CN"/>
        </w:rPr>
        <w:t xml:space="preserve"> improv</w:t>
      </w:r>
      <w:r>
        <w:rPr>
          <w:rFonts w:eastAsia="宋体"/>
          <w:b/>
          <w:i/>
          <w:lang w:eastAsia="zh-CN"/>
        </w:rPr>
        <w:t>ement</w:t>
      </w:r>
      <w:r w:rsidRPr="00AE279D">
        <w:rPr>
          <w:rFonts w:eastAsia="宋体"/>
          <w:b/>
          <w:i/>
          <w:lang w:eastAsia="zh-CN"/>
        </w:rPr>
        <w:t>.</w:t>
      </w:r>
    </w:p>
    <w:p w14:paraId="7090015A" w14:textId="661C1267" w:rsidR="00D1156A" w:rsidRPr="003B0C13" w:rsidRDefault="00D1156A" w:rsidP="00D1156A">
      <w:pPr>
        <w:rPr>
          <w:rFonts w:eastAsiaTheme="minorEastAsia"/>
          <w:b/>
          <w:i/>
          <w:lang w:eastAsia="zh-CN"/>
        </w:rPr>
      </w:pPr>
      <w:r w:rsidRPr="003B0C13">
        <w:rPr>
          <w:rFonts w:eastAsiaTheme="minorEastAsia"/>
          <w:b/>
          <w:i/>
          <w:lang w:eastAsia="zh-CN"/>
        </w:rPr>
        <w:t xml:space="preserve">Observation </w:t>
      </w:r>
      <w:r>
        <w:rPr>
          <w:rFonts w:eastAsiaTheme="minorEastAsia"/>
          <w:b/>
          <w:i/>
          <w:lang w:eastAsia="zh-CN"/>
        </w:rPr>
        <w:t>2</w:t>
      </w:r>
      <w:r w:rsidRPr="003B0C13">
        <w:rPr>
          <w:rFonts w:eastAsiaTheme="minorEastAsia"/>
          <w:b/>
          <w:i/>
          <w:lang w:eastAsia="zh-CN"/>
        </w:rPr>
        <w:t>: D</w:t>
      </w:r>
      <w:r w:rsidRPr="003B0C13">
        <w:rPr>
          <w:rFonts w:eastAsiaTheme="minorEastAsia" w:hint="eastAsia"/>
          <w:b/>
          <w:i/>
          <w:lang w:eastAsia="zh-CN"/>
        </w:rPr>
        <w:t>evice</w:t>
      </w:r>
      <w:r w:rsidRPr="003B0C13">
        <w:rPr>
          <w:rFonts w:eastAsiaTheme="minorEastAsia"/>
          <w:b/>
          <w:i/>
          <w:lang w:eastAsia="zh-CN"/>
        </w:rPr>
        <w:t xml:space="preserve"> originated traffic can be transferred to device terminated traffic according to SA1 study, for example sensor service can be categorized as device terminated traffic.</w:t>
      </w:r>
    </w:p>
    <w:p w14:paraId="298F775C" w14:textId="5A063587" w:rsidR="00896788" w:rsidRPr="003000ED" w:rsidRDefault="00896788" w:rsidP="00896788">
      <w:pPr>
        <w:rPr>
          <w:rFonts w:eastAsia="宋体"/>
          <w:b/>
          <w:i/>
          <w:lang w:eastAsia="zh-CN"/>
        </w:rPr>
      </w:pPr>
      <w:r>
        <w:rPr>
          <w:rFonts w:eastAsiaTheme="minorEastAsia"/>
          <w:b/>
          <w:i/>
          <w:lang w:eastAsia="zh-CN"/>
        </w:rPr>
        <w:t>Proposal</w:t>
      </w:r>
      <w:r w:rsidRPr="003000ED">
        <w:rPr>
          <w:rFonts w:eastAsia="宋体"/>
          <w:b/>
          <w:i/>
          <w:lang w:eastAsia="zh-CN"/>
        </w:rPr>
        <w:t xml:space="preserve"> 1: Based on the existing use cases </w:t>
      </w:r>
      <w:r w:rsidRPr="003000ED">
        <w:rPr>
          <w:rFonts w:eastAsia="宋体" w:hint="eastAsia"/>
          <w:b/>
          <w:i/>
          <w:lang w:eastAsia="zh-CN"/>
        </w:rPr>
        <w:t>from</w:t>
      </w:r>
      <w:r w:rsidRPr="003000ED">
        <w:rPr>
          <w:rFonts w:eastAsia="宋体"/>
          <w:b/>
          <w:i/>
          <w:lang w:eastAsia="zh-CN"/>
        </w:rPr>
        <w:t xml:space="preserve"> SA1, Ambient IOT use cases can be divided into the following four categories to facilitate discussion.</w:t>
      </w:r>
    </w:p>
    <w:p w14:paraId="7FE2C562" w14:textId="77777777" w:rsidR="00896788" w:rsidRPr="003000ED" w:rsidRDefault="00896788" w:rsidP="00896788">
      <w:pPr>
        <w:pStyle w:val="af6"/>
        <w:numPr>
          <w:ilvl w:val="0"/>
          <w:numId w:val="25"/>
        </w:numPr>
        <w:ind w:firstLineChars="0"/>
        <w:rPr>
          <w:rFonts w:ascii="Times New Roman" w:hAnsi="Times New Roman"/>
          <w:b/>
          <w:i/>
          <w:kern w:val="0"/>
          <w:sz w:val="20"/>
          <w:szCs w:val="24"/>
        </w:rPr>
      </w:pPr>
      <w:r w:rsidRPr="003000ED">
        <w:rPr>
          <w:rFonts w:ascii="Times New Roman" w:hAnsi="Times New Roman"/>
          <w:b/>
          <w:i/>
          <w:kern w:val="0"/>
          <w:sz w:val="20"/>
          <w:szCs w:val="24"/>
        </w:rPr>
        <w:t>Tag identification</w:t>
      </w:r>
    </w:p>
    <w:p w14:paraId="39BB2CF3" w14:textId="77777777" w:rsidR="00896788" w:rsidRPr="003000ED" w:rsidRDefault="00896788" w:rsidP="00896788">
      <w:pPr>
        <w:pStyle w:val="af6"/>
        <w:numPr>
          <w:ilvl w:val="0"/>
          <w:numId w:val="25"/>
        </w:numPr>
        <w:ind w:firstLineChars="0"/>
        <w:rPr>
          <w:rFonts w:ascii="Times New Roman" w:hAnsi="Times New Roman"/>
          <w:b/>
          <w:i/>
          <w:kern w:val="0"/>
          <w:sz w:val="20"/>
          <w:szCs w:val="24"/>
        </w:rPr>
      </w:pPr>
      <w:r w:rsidRPr="003000ED">
        <w:rPr>
          <w:rFonts w:ascii="Times New Roman" w:hAnsi="Times New Roman"/>
          <w:b/>
          <w:i/>
          <w:kern w:val="0"/>
          <w:sz w:val="20"/>
          <w:szCs w:val="24"/>
        </w:rPr>
        <w:t>Sensor monitor</w:t>
      </w:r>
    </w:p>
    <w:p w14:paraId="5CB832ED" w14:textId="77777777" w:rsidR="00896788" w:rsidRPr="003000ED" w:rsidRDefault="00896788" w:rsidP="00896788">
      <w:pPr>
        <w:pStyle w:val="af6"/>
        <w:numPr>
          <w:ilvl w:val="0"/>
          <w:numId w:val="25"/>
        </w:numPr>
        <w:ind w:firstLineChars="0"/>
        <w:rPr>
          <w:rFonts w:ascii="Times New Roman" w:hAnsi="Times New Roman"/>
          <w:b/>
          <w:i/>
          <w:kern w:val="0"/>
          <w:sz w:val="20"/>
          <w:szCs w:val="24"/>
        </w:rPr>
      </w:pPr>
      <w:r w:rsidRPr="003000ED">
        <w:rPr>
          <w:rFonts w:ascii="Times New Roman" w:hAnsi="Times New Roman"/>
          <w:b/>
          <w:i/>
          <w:kern w:val="0"/>
          <w:sz w:val="20"/>
          <w:szCs w:val="24"/>
        </w:rPr>
        <w:t xml:space="preserve">Target positioning </w:t>
      </w:r>
    </w:p>
    <w:p w14:paraId="6216E5BE" w14:textId="114AAFB9" w:rsidR="00B76D26" w:rsidRPr="00896788" w:rsidRDefault="00896788" w:rsidP="00AE279D">
      <w:pPr>
        <w:pStyle w:val="af6"/>
        <w:numPr>
          <w:ilvl w:val="0"/>
          <w:numId w:val="25"/>
        </w:numPr>
        <w:ind w:firstLineChars="0"/>
        <w:rPr>
          <w:b/>
          <w:i/>
        </w:rPr>
      </w:pPr>
      <w:r w:rsidRPr="00AE279D">
        <w:rPr>
          <w:rFonts w:ascii="Times New Roman" w:hAnsi="Times New Roman"/>
          <w:b/>
          <w:i/>
          <w:kern w:val="0"/>
          <w:sz w:val="20"/>
          <w:szCs w:val="24"/>
        </w:rPr>
        <w:lastRenderedPageBreak/>
        <w:t>Actuator</w:t>
      </w:r>
    </w:p>
    <w:p w14:paraId="6000DD4D" w14:textId="4E242138" w:rsidR="0027101B" w:rsidRPr="00B823F6" w:rsidRDefault="00896788" w:rsidP="0027101B">
      <w:pPr>
        <w:rPr>
          <w:rFonts w:eastAsiaTheme="minorEastAsia"/>
          <w:b/>
          <w:i/>
          <w:lang w:eastAsia="zh-CN"/>
        </w:rPr>
      </w:pPr>
      <w:r>
        <w:rPr>
          <w:rFonts w:eastAsiaTheme="minorEastAsia"/>
          <w:b/>
          <w:i/>
          <w:lang w:eastAsia="zh-CN"/>
        </w:rPr>
        <w:t>Proposal 2</w:t>
      </w:r>
      <w:r w:rsidR="00B76D26">
        <w:rPr>
          <w:rFonts w:eastAsiaTheme="minorEastAsia"/>
          <w:b/>
          <w:i/>
          <w:lang w:eastAsia="zh-CN"/>
        </w:rPr>
        <w:t>: Based on SA1 discussion on</w:t>
      </w:r>
      <w:r w:rsidR="0027101B" w:rsidRPr="00B823F6">
        <w:rPr>
          <w:rFonts w:eastAsiaTheme="minorEastAsia"/>
          <w:b/>
          <w:i/>
          <w:lang w:eastAsia="zh-CN"/>
        </w:rPr>
        <w:t xml:space="preserve"> coverage target assumption</w:t>
      </w:r>
      <w:r w:rsidR="00B76D26">
        <w:rPr>
          <w:rFonts w:eastAsiaTheme="minorEastAsia"/>
          <w:b/>
          <w:i/>
          <w:lang w:eastAsia="zh-CN"/>
        </w:rPr>
        <w:t xml:space="preserve"> (</w:t>
      </w:r>
      <w:r w:rsidR="00B76D26" w:rsidRPr="00B76D26">
        <w:rPr>
          <w:rFonts w:eastAsiaTheme="minorEastAsia"/>
          <w:b/>
          <w:i/>
          <w:lang w:eastAsia="zh-CN"/>
        </w:rPr>
        <w:t>outdoor 100-300 meters and indoor 10-30 meters</w:t>
      </w:r>
      <w:r w:rsidR="00B76D26">
        <w:rPr>
          <w:rFonts w:eastAsiaTheme="minorEastAsia"/>
          <w:b/>
          <w:i/>
          <w:lang w:eastAsia="zh-CN"/>
        </w:rPr>
        <w:t>)</w:t>
      </w:r>
      <w:r w:rsidR="0027101B" w:rsidRPr="00B823F6">
        <w:rPr>
          <w:rFonts w:eastAsiaTheme="minorEastAsia"/>
          <w:b/>
          <w:i/>
          <w:lang w:eastAsia="zh-CN"/>
        </w:rPr>
        <w:t xml:space="preserve"> and the analysis of existing ene</w:t>
      </w:r>
      <w:r w:rsidR="00B76D26">
        <w:rPr>
          <w:rFonts w:eastAsiaTheme="minorEastAsia"/>
          <w:b/>
          <w:i/>
          <w:lang w:eastAsia="zh-CN"/>
        </w:rPr>
        <w:t xml:space="preserve">rgy harvesting schemes [4], </w:t>
      </w:r>
      <w:r w:rsidR="0027101B" w:rsidRPr="00B823F6">
        <w:rPr>
          <w:rFonts w:eastAsiaTheme="minorEastAsia"/>
          <w:b/>
          <w:i/>
          <w:lang w:eastAsia="zh-CN"/>
        </w:rPr>
        <w:t xml:space="preserve">relay </w:t>
      </w:r>
      <w:r w:rsidR="00B76D26">
        <w:rPr>
          <w:rFonts w:eastAsiaTheme="minorEastAsia"/>
          <w:b/>
          <w:i/>
          <w:lang w:eastAsia="zh-CN"/>
        </w:rPr>
        <w:t>topology</w:t>
      </w:r>
      <w:r w:rsidR="0027101B" w:rsidRPr="00B823F6">
        <w:rPr>
          <w:rFonts w:eastAsiaTheme="minorEastAsia"/>
          <w:b/>
          <w:i/>
          <w:lang w:eastAsia="zh-CN"/>
        </w:rPr>
        <w:t xml:space="preserve"> </w:t>
      </w:r>
      <w:r w:rsidR="00B76D26">
        <w:rPr>
          <w:rFonts w:eastAsiaTheme="minorEastAsia"/>
          <w:b/>
          <w:i/>
          <w:lang w:eastAsia="zh-CN"/>
        </w:rPr>
        <w:t xml:space="preserve">is proposed as </w:t>
      </w:r>
      <w:r w:rsidR="00B76D26" w:rsidRPr="00B823F6">
        <w:rPr>
          <w:rFonts w:eastAsiaTheme="minorEastAsia"/>
          <w:b/>
          <w:i/>
          <w:lang w:eastAsia="zh-CN"/>
        </w:rPr>
        <w:t>one baseline</w:t>
      </w:r>
      <w:r w:rsidR="00B76D26" w:rsidRPr="00B76D26">
        <w:rPr>
          <w:rFonts w:eastAsiaTheme="minorEastAsia"/>
          <w:b/>
          <w:i/>
          <w:lang w:eastAsia="zh-CN"/>
        </w:rPr>
        <w:t xml:space="preserve"> </w:t>
      </w:r>
      <w:r w:rsidR="00B76D26">
        <w:rPr>
          <w:rFonts w:eastAsiaTheme="minorEastAsia"/>
          <w:b/>
          <w:i/>
          <w:lang w:eastAsia="zh-CN"/>
        </w:rPr>
        <w:t xml:space="preserve">connectivity topology </w:t>
      </w:r>
      <w:r w:rsidR="00B76D26" w:rsidRPr="00D87D8B">
        <w:rPr>
          <w:rFonts w:eastAsia="宋体"/>
          <w:b/>
          <w:i/>
          <w:lang w:eastAsia="zh-CN"/>
        </w:rPr>
        <w:t>Ambient IOT</w:t>
      </w:r>
      <w:r w:rsidR="0027101B" w:rsidRPr="00B823F6">
        <w:rPr>
          <w:rFonts w:eastAsiaTheme="minorEastAsia"/>
          <w:b/>
          <w:i/>
          <w:lang w:eastAsia="zh-CN"/>
        </w:rPr>
        <w:t>.</w:t>
      </w:r>
    </w:p>
    <w:p w14:paraId="07950578" w14:textId="37DF5028" w:rsidR="00C9101D" w:rsidRDefault="00C9101D" w:rsidP="008007FA">
      <w:pPr>
        <w:rPr>
          <w:rFonts w:eastAsiaTheme="minorEastAsia"/>
          <w:b/>
          <w:i/>
          <w:lang w:eastAsia="zh-CN"/>
        </w:rPr>
      </w:pPr>
      <w:r w:rsidRPr="00277006">
        <w:rPr>
          <w:rFonts w:eastAsiaTheme="minorEastAsia"/>
          <w:b/>
          <w:i/>
          <w:lang w:eastAsia="zh-CN"/>
        </w:rPr>
        <w:t>Proposal</w:t>
      </w:r>
      <w:r>
        <w:rPr>
          <w:rFonts w:eastAsiaTheme="minorEastAsia"/>
          <w:b/>
          <w:i/>
          <w:lang w:eastAsia="zh-CN"/>
        </w:rPr>
        <w:t xml:space="preserve"> 3</w:t>
      </w:r>
      <w:r w:rsidRPr="00277006">
        <w:rPr>
          <w:rFonts w:eastAsiaTheme="minorEastAsia"/>
          <w:b/>
          <w:i/>
          <w:lang w:eastAsia="zh-CN"/>
        </w:rPr>
        <w:t xml:space="preserve">:  </w:t>
      </w:r>
      <w:r>
        <w:rPr>
          <w:rFonts w:eastAsiaTheme="minorEastAsia"/>
          <w:b/>
          <w:i/>
          <w:lang w:eastAsia="zh-CN"/>
        </w:rPr>
        <w:t>T</w:t>
      </w:r>
      <w:r w:rsidRPr="00277006">
        <w:rPr>
          <w:rFonts w:eastAsiaTheme="minorEastAsia"/>
          <w:b/>
          <w:i/>
          <w:lang w:eastAsia="zh-CN"/>
        </w:rPr>
        <w:t>hree network architectures</w:t>
      </w:r>
      <w:r>
        <w:rPr>
          <w:rFonts w:eastAsiaTheme="minorEastAsia"/>
          <w:b/>
          <w:i/>
          <w:lang w:eastAsia="zh-CN"/>
        </w:rPr>
        <w:t xml:space="preserve"> are recommended for Ambient IOT: </w:t>
      </w:r>
      <w:r w:rsidR="00942B55">
        <w:rPr>
          <w:rFonts w:eastAsiaTheme="minorEastAsia"/>
          <w:b/>
          <w:i/>
          <w:lang w:eastAsia="zh-CN"/>
        </w:rPr>
        <w:t>Dedicated, Hybroid and Ambient resource Relay</w:t>
      </w:r>
      <w:r>
        <w:rPr>
          <w:rFonts w:eastAsiaTheme="minorEastAsia"/>
          <w:b/>
          <w:i/>
          <w:lang w:eastAsia="zh-CN"/>
        </w:rPr>
        <w:t>.</w:t>
      </w:r>
    </w:p>
    <w:p w14:paraId="1FD98448" w14:textId="1C8ABE9E" w:rsidR="00896788" w:rsidRPr="00E16550" w:rsidRDefault="00896788" w:rsidP="00896788">
      <w:pPr>
        <w:rPr>
          <w:rFonts w:eastAsiaTheme="minorEastAsia"/>
          <w:b/>
          <w:i/>
          <w:lang w:eastAsia="zh-CN"/>
        </w:rPr>
      </w:pPr>
      <w:r>
        <w:rPr>
          <w:rFonts w:eastAsiaTheme="minorEastAsia"/>
          <w:b/>
          <w:i/>
          <w:lang w:eastAsia="zh-CN"/>
        </w:rPr>
        <w:t>Propo</w:t>
      </w:r>
      <w:r w:rsidR="00E44A3E">
        <w:rPr>
          <w:rFonts w:eastAsiaTheme="minorEastAsia"/>
          <w:b/>
          <w:i/>
          <w:lang w:eastAsia="zh-CN"/>
        </w:rPr>
        <w:t>sal 4</w:t>
      </w:r>
      <w:r>
        <w:rPr>
          <w:rFonts w:eastAsiaTheme="minorEastAsia"/>
          <w:b/>
          <w:i/>
          <w:lang w:eastAsia="zh-CN"/>
        </w:rPr>
        <w:t xml:space="preserve">: Both FDD and TDD mode can be adopted for Ambient IOT, and FDD mode can be selected as the starting point. </w:t>
      </w:r>
    </w:p>
    <w:p w14:paraId="11DE8249" w14:textId="47894ACE" w:rsidR="00E44A3E" w:rsidRPr="003B6392" w:rsidRDefault="00E44A3E" w:rsidP="00E44A3E">
      <w:pPr>
        <w:rPr>
          <w:rFonts w:eastAsiaTheme="minorEastAsia"/>
          <w:b/>
          <w:i/>
          <w:lang w:eastAsia="zh-CN"/>
        </w:rPr>
      </w:pPr>
      <w:r w:rsidRPr="003B0C13">
        <w:rPr>
          <w:rFonts w:eastAsiaTheme="minorEastAsia"/>
          <w:b/>
          <w:i/>
          <w:lang w:eastAsia="zh-CN"/>
        </w:rPr>
        <w:t>Proposal</w:t>
      </w:r>
      <w:r>
        <w:rPr>
          <w:rFonts w:eastAsiaTheme="minorEastAsia"/>
          <w:b/>
          <w:i/>
          <w:lang w:eastAsia="zh-CN"/>
        </w:rPr>
        <w:t xml:space="preserve"> 5</w:t>
      </w:r>
      <w:r w:rsidRPr="003B0C13">
        <w:rPr>
          <w:rFonts w:eastAsiaTheme="minorEastAsia"/>
          <w:b/>
          <w:i/>
          <w:lang w:eastAsia="zh-CN"/>
        </w:rPr>
        <w:t xml:space="preserve">: Use the existing </w:t>
      </w:r>
      <w:r>
        <w:rPr>
          <w:rFonts w:eastAsiaTheme="minorEastAsia" w:hint="eastAsia"/>
          <w:b/>
          <w:i/>
          <w:lang w:eastAsia="zh-CN"/>
        </w:rPr>
        <w:t>NR</w:t>
      </w:r>
      <w:r>
        <w:rPr>
          <w:rFonts w:eastAsiaTheme="minorEastAsia"/>
          <w:b/>
          <w:i/>
          <w:lang w:eastAsia="zh-CN"/>
        </w:rPr>
        <w:t xml:space="preserve"> </w:t>
      </w:r>
      <w:r w:rsidR="00D1156A">
        <w:rPr>
          <w:rFonts w:eastAsiaTheme="minorEastAsia"/>
          <w:b/>
          <w:i/>
          <w:lang w:eastAsia="zh-CN"/>
        </w:rPr>
        <w:t>forward compatibility</w:t>
      </w:r>
      <w:r w:rsidRPr="003B0C13">
        <w:rPr>
          <w:rFonts w:eastAsiaTheme="minorEastAsia"/>
          <w:b/>
          <w:i/>
          <w:lang w:eastAsia="zh-CN"/>
        </w:rPr>
        <w:t xml:space="preserve"> solution and principle to</w:t>
      </w:r>
      <w:r>
        <w:rPr>
          <w:rFonts w:eastAsiaTheme="minorEastAsia"/>
          <w:b/>
          <w:i/>
          <w:lang w:eastAsia="zh-CN"/>
        </w:rPr>
        <w:t xml:space="preserve"> solve</w:t>
      </w:r>
      <w:r>
        <w:rPr>
          <w:rFonts w:eastAsiaTheme="minorEastAsia" w:hint="eastAsia"/>
          <w:b/>
          <w:i/>
          <w:lang w:eastAsia="zh-CN"/>
        </w:rPr>
        <w:t>/</w:t>
      </w:r>
      <w:r>
        <w:rPr>
          <w:rFonts w:eastAsiaTheme="minorEastAsia"/>
          <w:b/>
          <w:i/>
          <w:lang w:eastAsia="zh-CN"/>
        </w:rPr>
        <w:t xml:space="preserve">design the </w:t>
      </w:r>
      <w:r w:rsidR="00D1156A">
        <w:rPr>
          <w:rFonts w:eastAsiaTheme="minorEastAsia"/>
          <w:b/>
          <w:i/>
          <w:lang w:eastAsia="zh-CN"/>
        </w:rPr>
        <w:t xml:space="preserve">potential </w:t>
      </w:r>
      <w:r>
        <w:rPr>
          <w:rFonts w:eastAsiaTheme="minorEastAsia"/>
          <w:b/>
          <w:i/>
          <w:lang w:eastAsia="zh-CN"/>
        </w:rPr>
        <w:t>coexistence</w:t>
      </w:r>
      <w:r w:rsidR="00D1156A">
        <w:rPr>
          <w:rFonts w:eastAsiaTheme="minorEastAsia"/>
          <w:b/>
          <w:i/>
          <w:lang w:eastAsia="zh-CN"/>
        </w:rPr>
        <w:t xml:space="preserve"> issue </w:t>
      </w:r>
      <w:r w:rsidRPr="003B0C13">
        <w:rPr>
          <w:rFonts w:eastAsiaTheme="minorEastAsia"/>
          <w:b/>
          <w:i/>
          <w:lang w:eastAsia="zh-CN"/>
        </w:rPr>
        <w:t xml:space="preserve">between Ambient IOT and </w:t>
      </w:r>
      <w:r w:rsidR="00D1156A">
        <w:rPr>
          <w:rFonts w:eastAsiaTheme="minorEastAsia"/>
          <w:b/>
          <w:i/>
          <w:lang w:eastAsia="zh-CN"/>
        </w:rPr>
        <w:t>NR.</w:t>
      </w:r>
    </w:p>
    <w:p w14:paraId="5B05474B" w14:textId="2B21FE6A" w:rsidR="00D1156A" w:rsidRPr="003B0C13" w:rsidRDefault="00D1156A" w:rsidP="00D1156A">
      <w:pPr>
        <w:rPr>
          <w:rFonts w:eastAsiaTheme="minorEastAsia"/>
          <w:b/>
          <w:i/>
          <w:lang w:eastAsia="zh-CN"/>
        </w:rPr>
      </w:pPr>
      <w:r>
        <w:rPr>
          <w:rFonts w:eastAsiaTheme="minorEastAsia"/>
          <w:b/>
          <w:i/>
          <w:lang w:eastAsia="zh-CN"/>
        </w:rPr>
        <w:t>Proposal 6</w:t>
      </w:r>
      <w:r w:rsidRPr="003B0C13">
        <w:rPr>
          <w:rFonts w:eastAsiaTheme="minorEastAsia"/>
          <w:b/>
          <w:i/>
          <w:lang w:eastAsia="zh-CN"/>
        </w:rPr>
        <w:t>: Both device terminated and Device originated traffic need to be considered for Ambient IOT.</w:t>
      </w:r>
    </w:p>
    <w:p w14:paraId="5E7824ED" w14:textId="58F11E4A" w:rsidR="003C78CC" w:rsidRDefault="003C78CC" w:rsidP="003C78CC">
      <w:pPr>
        <w:rPr>
          <w:rFonts w:eastAsiaTheme="minorEastAsia"/>
          <w:b/>
          <w:i/>
          <w:lang w:eastAsia="zh-CN"/>
        </w:rPr>
      </w:pPr>
      <w:r>
        <w:rPr>
          <w:rFonts w:eastAsiaTheme="minorEastAsia" w:hint="eastAsia"/>
          <w:b/>
          <w:i/>
          <w:lang w:eastAsia="zh-CN"/>
        </w:rPr>
        <w:t>Proposal</w:t>
      </w:r>
      <w:r>
        <w:rPr>
          <w:rFonts w:eastAsiaTheme="minorEastAsia"/>
          <w:b/>
          <w:i/>
          <w:lang w:eastAsia="zh-CN"/>
        </w:rPr>
        <w:t xml:space="preserve"> 7</w:t>
      </w:r>
      <w:r>
        <w:rPr>
          <w:rFonts w:eastAsiaTheme="minorEastAsia" w:hint="eastAsia"/>
          <w:b/>
          <w:i/>
          <w:lang w:eastAsia="zh-CN"/>
        </w:rPr>
        <w:t>:</w:t>
      </w:r>
      <w:r w:rsidRPr="002B6D53">
        <w:t xml:space="preserve"> </w:t>
      </w:r>
      <w:r>
        <w:rPr>
          <w:rFonts w:eastAsiaTheme="minorEastAsia" w:hint="eastAsia"/>
          <w:b/>
          <w:i/>
          <w:lang w:eastAsia="zh-CN"/>
        </w:rPr>
        <w:t>R</w:t>
      </w:r>
      <w:r w:rsidRPr="00636F8B">
        <w:rPr>
          <w:rFonts w:eastAsiaTheme="minorEastAsia"/>
          <w:b/>
          <w:i/>
          <w:lang w:eastAsia="zh-CN"/>
        </w:rPr>
        <w:t xml:space="preserve">epresentative use case </w:t>
      </w:r>
      <w:r>
        <w:rPr>
          <w:rFonts w:eastAsiaTheme="minorEastAsia"/>
          <w:b/>
          <w:i/>
          <w:lang w:eastAsia="zh-CN"/>
        </w:rPr>
        <w:t xml:space="preserve">can be selected </w:t>
      </w:r>
      <w:r w:rsidRPr="00636F8B">
        <w:rPr>
          <w:rFonts w:eastAsiaTheme="minorEastAsia"/>
          <w:b/>
          <w:i/>
          <w:lang w:eastAsia="zh-CN"/>
        </w:rPr>
        <w:t>based on outdoor/indoor environment and use case category</w:t>
      </w:r>
      <w:r>
        <w:rPr>
          <w:rFonts w:eastAsiaTheme="minorEastAsia"/>
          <w:b/>
          <w:i/>
          <w:lang w:eastAsia="zh-CN"/>
        </w:rPr>
        <w:t>.</w:t>
      </w:r>
    </w:p>
    <w:p w14:paraId="69DC099A" w14:textId="41D6E2E2" w:rsidR="003C78CC" w:rsidRPr="000A2F19" w:rsidRDefault="003C78CC" w:rsidP="003C78CC">
      <w:pPr>
        <w:rPr>
          <w:rFonts w:eastAsia="宋体"/>
          <w:b/>
          <w:i/>
          <w:lang w:eastAsia="zh-CN"/>
        </w:rPr>
      </w:pPr>
      <w:r>
        <w:rPr>
          <w:rFonts w:eastAsia="宋体"/>
          <w:b/>
          <w:i/>
          <w:lang w:eastAsia="zh-CN"/>
        </w:rPr>
        <w:t>Proposal 8</w:t>
      </w:r>
      <w:r w:rsidRPr="000A2F19">
        <w:rPr>
          <w:rFonts w:eastAsia="宋体"/>
          <w:b/>
          <w:i/>
          <w:lang w:eastAsia="zh-CN"/>
        </w:rPr>
        <w:t>:</w:t>
      </w:r>
      <w:r w:rsidRPr="00507F5F">
        <w:t xml:space="preserve"> </w:t>
      </w:r>
      <w:r>
        <w:rPr>
          <w:b/>
          <w:i/>
        </w:rPr>
        <w:t>Device</w:t>
      </w:r>
      <w:r w:rsidRPr="00507F5F">
        <w:rPr>
          <w:b/>
          <w:i/>
        </w:rPr>
        <w:t xml:space="preserve"> </w:t>
      </w:r>
      <w:r>
        <w:rPr>
          <w:b/>
          <w:i/>
        </w:rPr>
        <w:t xml:space="preserve">type for </w:t>
      </w:r>
      <w:r w:rsidRPr="003B0C13">
        <w:rPr>
          <w:rFonts w:eastAsiaTheme="minorEastAsia"/>
          <w:b/>
          <w:i/>
          <w:lang w:eastAsia="zh-CN"/>
        </w:rPr>
        <w:t>Ambient IOT</w:t>
      </w:r>
      <w:r w:rsidRPr="00507F5F">
        <w:rPr>
          <w:b/>
          <w:i/>
        </w:rPr>
        <w:t xml:space="preserve"> can be divided into four categories:</w:t>
      </w:r>
      <w:r w:rsidRPr="007100C0">
        <w:rPr>
          <w:b/>
          <w:i/>
        </w:rPr>
        <w:t xml:space="preserve"> </w:t>
      </w:r>
      <w:r>
        <w:rPr>
          <w:b/>
          <w:i/>
        </w:rPr>
        <w:t>Passive type A (</w:t>
      </w:r>
      <w:r w:rsidRPr="00507F5F">
        <w:rPr>
          <w:b/>
          <w:i/>
        </w:rPr>
        <w:t>passive base</w:t>
      </w:r>
      <w:r>
        <w:rPr>
          <w:b/>
          <w:i/>
        </w:rPr>
        <w:t>d</w:t>
      </w:r>
      <w:r w:rsidRPr="00507F5F">
        <w:rPr>
          <w:b/>
          <w:i/>
        </w:rPr>
        <w:t xml:space="preserve"> on energy harvesting</w:t>
      </w:r>
      <w:r>
        <w:rPr>
          <w:b/>
          <w:i/>
        </w:rPr>
        <w:t xml:space="preserve"> scheme)</w:t>
      </w:r>
      <w:r w:rsidRPr="00507F5F">
        <w:rPr>
          <w:b/>
          <w:i/>
        </w:rPr>
        <w:t xml:space="preserve">, </w:t>
      </w:r>
      <w:r>
        <w:rPr>
          <w:b/>
          <w:i/>
        </w:rPr>
        <w:t>Passive type B</w:t>
      </w:r>
      <w:r w:rsidRPr="00507F5F">
        <w:rPr>
          <w:b/>
          <w:i/>
        </w:rPr>
        <w:t xml:space="preserve"> </w:t>
      </w:r>
      <w:r>
        <w:rPr>
          <w:b/>
          <w:i/>
        </w:rPr>
        <w:t>(</w:t>
      </w:r>
      <w:r w:rsidRPr="00507F5F">
        <w:rPr>
          <w:b/>
          <w:i/>
        </w:rPr>
        <w:t xml:space="preserve">passive based on storage </w:t>
      </w:r>
      <w:r>
        <w:rPr>
          <w:b/>
          <w:i/>
        </w:rPr>
        <w:t>types)</w:t>
      </w:r>
      <w:r w:rsidRPr="00507F5F">
        <w:rPr>
          <w:b/>
          <w:i/>
        </w:rPr>
        <w:t xml:space="preserve">, </w:t>
      </w:r>
      <w:r>
        <w:rPr>
          <w:b/>
          <w:i/>
        </w:rPr>
        <w:t>S</w:t>
      </w:r>
      <w:r w:rsidRPr="00507F5F">
        <w:rPr>
          <w:b/>
          <w:i/>
        </w:rPr>
        <w:t xml:space="preserve">emi-passive and </w:t>
      </w:r>
      <w:r>
        <w:rPr>
          <w:b/>
          <w:i/>
        </w:rPr>
        <w:t>A</w:t>
      </w:r>
      <w:r w:rsidRPr="00507F5F">
        <w:rPr>
          <w:b/>
          <w:i/>
        </w:rPr>
        <w:t>ctive.</w:t>
      </w:r>
    </w:p>
    <w:p w14:paraId="60BABAAB" w14:textId="77777777" w:rsidR="00363D70" w:rsidRPr="00363D70" w:rsidRDefault="00363D70" w:rsidP="001F6CC8">
      <w:pPr>
        <w:pStyle w:val="a0"/>
        <w:snapToGrid w:val="0"/>
        <w:spacing w:beforeLines="50" w:before="120"/>
        <w:rPr>
          <w:rFonts w:eastAsia="宋体"/>
          <w:lang w:eastAsia="zh-CN"/>
        </w:rPr>
      </w:pPr>
    </w:p>
    <w:p w14:paraId="120599EE" w14:textId="7EB98920" w:rsidR="001F6CC8" w:rsidRDefault="00741523" w:rsidP="00741523">
      <w:pPr>
        <w:pStyle w:val="title1"/>
      </w:pPr>
      <w:r>
        <w:t xml:space="preserve"> </w:t>
      </w:r>
      <w:r w:rsidR="001F6CC8">
        <w:t>References</w:t>
      </w:r>
    </w:p>
    <w:p w14:paraId="0B066583" w14:textId="007C252B" w:rsidR="008A31B2" w:rsidRPr="008A31B2" w:rsidRDefault="008A31B2" w:rsidP="00F25496">
      <w:pPr>
        <w:widowControl w:val="0"/>
        <w:numPr>
          <w:ilvl w:val="0"/>
          <w:numId w:val="11"/>
        </w:numPr>
        <w:snapToGrid w:val="0"/>
        <w:spacing w:after="0" w:line="320" w:lineRule="exact"/>
        <w:jc w:val="left"/>
      </w:pPr>
      <w:bookmarkStart w:id="2" w:name="_Ref104557841"/>
      <w:r w:rsidRPr="008A31B2">
        <w:t>RP-222685</w:t>
      </w:r>
      <w:r>
        <w:t xml:space="preserve"> </w:t>
      </w:r>
      <w:r w:rsidRPr="008A31B2">
        <w:t>New SID: Study on Ambient IoT</w:t>
      </w:r>
    </w:p>
    <w:p w14:paraId="176461CC" w14:textId="24FCA303" w:rsidR="00B725A5" w:rsidRPr="009C1978" w:rsidRDefault="00B725A5" w:rsidP="00F25496">
      <w:pPr>
        <w:widowControl w:val="0"/>
        <w:numPr>
          <w:ilvl w:val="0"/>
          <w:numId w:val="11"/>
        </w:numPr>
        <w:snapToGrid w:val="0"/>
        <w:spacing w:after="0" w:line="320" w:lineRule="exact"/>
        <w:jc w:val="left"/>
        <w:rPr>
          <w:rFonts w:eastAsia="宋体"/>
          <w:szCs w:val="20"/>
          <w:lang w:eastAsia="zh-CN"/>
        </w:rPr>
      </w:pPr>
      <w:r>
        <w:t>3GPP TR 22.840-030</w:t>
      </w:r>
    </w:p>
    <w:p w14:paraId="1BE895B7" w14:textId="01F129F9" w:rsidR="009C1978" w:rsidRPr="00135723" w:rsidRDefault="009C1978" w:rsidP="00F25496">
      <w:pPr>
        <w:widowControl w:val="0"/>
        <w:numPr>
          <w:ilvl w:val="0"/>
          <w:numId w:val="11"/>
        </w:numPr>
        <w:snapToGrid w:val="0"/>
        <w:spacing w:after="0" w:line="320" w:lineRule="exact"/>
        <w:jc w:val="left"/>
        <w:rPr>
          <w:rFonts w:eastAsia="宋体"/>
          <w:szCs w:val="20"/>
          <w:lang w:eastAsia="zh-CN"/>
        </w:rPr>
      </w:pPr>
      <w:r w:rsidRPr="00DC665A">
        <w:rPr>
          <w:szCs w:val="20"/>
          <w:lang w:eastAsia="zh-CN"/>
        </w:rPr>
        <w:t xml:space="preserve">3GPP </w:t>
      </w:r>
      <w:bookmarkStart w:id="3" w:name="specType1"/>
      <w:r w:rsidRPr="00DC665A">
        <w:rPr>
          <w:szCs w:val="20"/>
          <w:lang w:eastAsia="zh-CN"/>
        </w:rPr>
        <w:t>TS</w:t>
      </w:r>
      <w:bookmarkEnd w:id="3"/>
      <w:r w:rsidRPr="00DC665A">
        <w:rPr>
          <w:szCs w:val="20"/>
          <w:lang w:eastAsia="zh-CN"/>
        </w:rPr>
        <w:t xml:space="preserve"> </w:t>
      </w:r>
      <w:bookmarkStart w:id="4" w:name="specNumber"/>
      <w:r w:rsidRPr="00DC665A">
        <w:rPr>
          <w:szCs w:val="20"/>
          <w:lang w:eastAsia="zh-CN"/>
        </w:rPr>
        <w:t>38.</w:t>
      </w:r>
      <w:bookmarkEnd w:id="4"/>
      <w:r w:rsidRPr="00DC665A">
        <w:rPr>
          <w:szCs w:val="20"/>
          <w:lang w:eastAsia="zh-CN"/>
        </w:rPr>
        <w:t>104</w:t>
      </w:r>
    </w:p>
    <w:p w14:paraId="1BE3E8EF" w14:textId="576C9BAC" w:rsidR="00135723" w:rsidRPr="00135723" w:rsidRDefault="00135723" w:rsidP="00F25496">
      <w:pPr>
        <w:widowControl w:val="0"/>
        <w:numPr>
          <w:ilvl w:val="0"/>
          <w:numId w:val="11"/>
        </w:numPr>
        <w:snapToGrid w:val="0"/>
        <w:spacing w:after="0" w:line="320" w:lineRule="exact"/>
        <w:jc w:val="left"/>
        <w:rPr>
          <w:rFonts w:eastAsia="宋体"/>
          <w:szCs w:val="20"/>
          <w:lang w:eastAsia="zh-CN"/>
        </w:rPr>
      </w:pPr>
      <w:r w:rsidRPr="00135723">
        <w:rPr>
          <w:szCs w:val="20"/>
          <w:lang w:eastAsia="zh-CN"/>
        </w:rPr>
        <w:t>TEODORA SANISLAV, GEORGE DAN MOIS, SHERALI ZEADALLY, AND SILVIU CORNELIU FOLEA, Energy Harvesting Techniques for Internet of Things (IoT),</w:t>
      </w:r>
      <w:r w:rsidRPr="00C80254">
        <w:t xml:space="preserve"> </w:t>
      </w:r>
      <w:r>
        <w:t>SPECIAL SECTION ON EMERGING TRENDS OF ENERGY AND SPECTRUM HARVESTING TECHNOLOGIES,IEEE ACCESS</w:t>
      </w:r>
    </w:p>
    <w:p w14:paraId="67D9A1F4" w14:textId="288CF4CA" w:rsidR="00DC665A" w:rsidRPr="009C1978" w:rsidRDefault="001F6CC8" w:rsidP="00F25496">
      <w:pPr>
        <w:widowControl w:val="0"/>
        <w:numPr>
          <w:ilvl w:val="0"/>
          <w:numId w:val="11"/>
        </w:numPr>
        <w:snapToGrid w:val="0"/>
        <w:spacing w:after="0" w:line="320" w:lineRule="exact"/>
        <w:jc w:val="left"/>
        <w:rPr>
          <w:rFonts w:eastAsia="宋体"/>
          <w:szCs w:val="20"/>
          <w:lang w:eastAsia="zh-CN"/>
        </w:rPr>
      </w:pPr>
      <w:r w:rsidRPr="009C1978">
        <w:rPr>
          <w:szCs w:val="20"/>
          <w:lang w:eastAsia="zh-CN"/>
        </w:rPr>
        <w:t>RP-212688</w:t>
      </w:r>
      <w:r w:rsidR="00CB025D" w:rsidRPr="009C1978">
        <w:rPr>
          <w:szCs w:val="20"/>
          <w:lang w:eastAsia="zh-CN"/>
        </w:rPr>
        <w:t>, Moderator</w:t>
      </w:r>
      <w:r w:rsidR="00CB025D" w:rsidRPr="009C1978">
        <w:rPr>
          <w:rFonts w:hint="eastAsia"/>
          <w:szCs w:val="20"/>
          <w:lang w:eastAsia="zh-CN"/>
        </w:rPr>
        <w:t>’</w:t>
      </w:r>
      <w:r w:rsidR="00CB025D" w:rsidRPr="009C1978">
        <w:rPr>
          <w:szCs w:val="20"/>
          <w:lang w:eastAsia="zh-CN"/>
        </w:rPr>
        <w:t>s summary of Discussion [RAN94e-R18Prep-28] Passive IoT</w:t>
      </w:r>
      <w:r w:rsidR="00DB4836" w:rsidRPr="009C1978">
        <w:rPr>
          <w:szCs w:val="20"/>
          <w:lang w:eastAsia="zh-CN"/>
        </w:rPr>
        <w:t>.</w:t>
      </w:r>
      <w:bookmarkEnd w:id="2"/>
    </w:p>
    <w:bookmarkEnd w:id="0"/>
    <w:bookmarkEnd w:id="1"/>
    <w:p w14:paraId="1BB1AAB8" w14:textId="15A63E68" w:rsidR="009C4382" w:rsidRPr="009C4382" w:rsidRDefault="009C4382" w:rsidP="00F25496">
      <w:pPr>
        <w:widowControl w:val="0"/>
        <w:numPr>
          <w:ilvl w:val="0"/>
          <w:numId w:val="11"/>
        </w:numPr>
        <w:snapToGrid w:val="0"/>
        <w:spacing w:after="0" w:line="320" w:lineRule="exact"/>
        <w:jc w:val="left"/>
        <w:rPr>
          <w:szCs w:val="20"/>
          <w:lang w:eastAsia="zh-CN"/>
        </w:rPr>
      </w:pPr>
      <w:r w:rsidRPr="009C4382">
        <w:rPr>
          <w:szCs w:val="20"/>
          <w:lang w:eastAsia="zh-CN"/>
        </w:rPr>
        <w:t xml:space="preserve"> Y. Liu, N. Sun, J. Liu, Z. Wen, X. Sun, S.-T. Lee, B. Sun, Integrating a silicon solar cell with a triboelectric </w:t>
      </w:r>
      <w:r w:rsidR="00FD6151" w:rsidRPr="009C4382">
        <w:rPr>
          <w:szCs w:val="20"/>
          <w:lang w:eastAsia="zh-CN"/>
        </w:rPr>
        <w:t>Nano generator</w:t>
      </w:r>
      <w:r w:rsidRPr="009C4382">
        <w:rPr>
          <w:szCs w:val="20"/>
          <w:lang w:eastAsia="zh-CN"/>
        </w:rPr>
        <w:t xml:space="preserve"> via a mutual electrode for harvesting energy from sunlight and raindrops, ACS Nano 12 (2018) 2893–2899.</w:t>
      </w:r>
    </w:p>
    <w:p w14:paraId="21877EE6" w14:textId="08EC2C1C" w:rsidR="005A15D8" w:rsidRPr="00743574" w:rsidRDefault="009C4382" w:rsidP="00304C70">
      <w:pPr>
        <w:widowControl w:val="0"/>
        <w:numPr>
          <w:ilvl w:val="0"/>
          <w:numId w:val="11"/>
        </w:numPr>
        <w:snapToGrid w:val="0"/>
        <w:spacing w:after="0" w:line="320" w:lineRule="exact"/>
        <w:jc w:val="left"/>
        <w:rPr>
          <w:rFonts w:eastAsiaTheme="minorEastAsia"/>
          <w:szCs w:val="20"/>
          <w:lang w:eastAsia="zh-CN"/>
        </w:rPr>
      </w:pPr>
      <w:r w:rsidRPr="00743574">
        <w:rPr>
          <w:szCs w:val="20"/>
          <w:lang w:eastAsia="zh-CN"/>
        </w:rPr>
        <w:t xml:space="preserve"> X. Liu, P. Cui, J. Wang, W. Shang, S. Zhang, J. Guo, G. Gu, B. Zhang, G. Cheng, Z. Du, A robust all-inorganic hybrid energy harvester for synergistic energy collection from sunlight and raindrops, Nanotechnology 32 (2020), 075401</w:t>
      </w:r>
    </w:p>
    <w:p w14:paraId="7FBD182B" w14:textId="1E4BCD2F" w:rsidR="00DB3288" w:rsidRDefault="00DB3288" w:rsidP="005A15D8">
      <w:pPr>
        <w:widowControl w:val="0"/>
        <w:tabs>
          <w:tab w:val="left" w:pos="420"/>
        </w:tabs>
        <w:snapToGrid w:val="0"/>
        <w:spacing w:after="0" w:line="320" w:lineRule="exact"/>
        <w:jc w:val="left"/>
        <w:rPr>
          <w:rFonts w:eastAsiaTheme="minorEastAsia"/>
          <w:szCs w:val="20"/>
          <w:lang w:eastAsia="zh-CN"/>
        </w:rPr>
      </w:pPr>
    </w:p>
    <w:p w14:paraId="5D0B4C01" w14:textId="23AC40FC" w:rsidR="00DB3288" w:rsidRDefault="00DB3288" w:rsidP="00545195">
      <w:pPr>
        <w:pStyle w:val="title1"/>
        <w:rPr>
          <w:rFonts w:eastAsiaTheme="minorEastAsia"/>
        </w:rPr>
      </w:pPr>
      <w:r w:rsidRPr="00545195">
        <w:rPr>
          <w:rFonts w:hint="eastAsia"/>
        </w:rPr>
        <w:t>A</w:t>
      </w:r>
      <w:r w:rsidRPr="00545195">
        <w:t>nnex</w:t>
      </w:r>
    </w:p>
    <w:p w14:paraId="1FEDFBE8" w14:textId="3816F678" w:rsidR="00DB3288" w:rsidRPr="00545195" w:rsidRDefault="00DB3288" w:rsidP="00DB3288">
      <w:pPr>
        <w:pStyle w:val="title2"/>
        <w:numPr>
          <w:ilvl w:val="0"/>
          <w:numId w:val="0"/>
        </w:numPr>
        <w:rPr>
          <w:b/>
          <w:sz w:val="22"/>
        </w:rPr>
      </w:pPr>
      <w:r w:rsidRPr="00545195">
        <w:rPr>
          <w:rFonts w:hint="eastAsia"/>
          <w:b/>
          <w:sz w:val="22"/>
        </w:rPr>
        <w:t>E</w:t>
      </w:r>
      <w:r w:rsidRPr="00545195">
        <w:rPr>
          <w:b/>
          <w:sz w:val="22"/>
        </w:rPr>
        <w:t xml:space="preserve">nergy harvesting </w:t>
      </w:r>
      <w:r w:rsidR="003F52F0" w:rsidRPr="00545195">
        <w:rPr>
          <w:b/>
          <w:sz w:val="22"/>
        </w:rPr>
        <w:t>scheme</w:t>
      </w:r>
      <w:r w:rsidR="003F52F0">
        <w:rPr>
          <w:b/>
          <w:sz w:val="22"/>
        </w:rPr>
        <w:t xml:space="preserve"> [</w:t>
      </w:r>
      <w:r w:rsidR="00A84389">
        <w:rPr>
          <w:b/>
          <w:sz w:val="22"/>
        </w:rPr>
        <w:t>4]</w:t>
      </w:r>
    </w:p>
    <w:p w14:paraId="07E5B7C5" w14:textId="77777777" w:rsidR="00DB3288" w:rsidRPr="0026596C" w:rsidRDefault="00DB3288" w:rsidP="00DB3288">
      <w:pPr>
        <w:rPr>
          <w:rFonts w:eastAsiaTheme="minorEastAsia"/>
          <w:lang w:eastAsia="zh-CN"/>
        </w:rPr>
      </w:pPr>
      <w:r w:rsidRPr="00BB509C">
        <w:rPr>
          <w:rFonts w:eastAsiaTheme="minorEastAsia"/>
          <w:lang w:eastAsia="zh-CN"/>
        </w:rPr>
        <w:t>Although there are many ways of energy harvesting, the only ones that can be mature and commercialized are solar energy and RF harvesting</w:t>
      </w:r>
      <w:r>
        <w:rPr>
          <w:rFonts w:eastAsiaTheme="minorEastAsia"/>
          <w:lang w:eastAsia="zh-CN"/>
        </w:rPr>
        <w:t>,</w:t>
      </w:r>
      <w:r w:rsidRPr="00414399">
        <w:t xml:space="preserve"> </w:t>
      </w:r>
      <w:r w:rsidRPr="00414399">
        <w:rPr>
          <w:rFonts w:eastAsiaTheme="minorEastAsia"/>
          <w:lang w:eastAsia="zh-CN"/>
        </w:rPr>
        <w:t>as shown in the following table</w:t>
      </w:r>
      <w:r>
        <w:rPr>
          <w:rFonts w:eastAsiaTheme="minorEastAsia"/>
          <w:lang w:eastAsia="zh-CN"/>
        </w:rPr>
        <w:t xml:space="preserve"> [4]</w:t>
      </w:r>
      <w:r w:rsidRPr="00414399">
        <w:rPr>
          <w:rFonts w:eastAsiaTheme="minorEastAsia"/>
          <w:lang w:eastAsia="zh-CN"/>
        </w:rPr>
        <w:t>:</w:t>
      </w:r>
    </w:p>
    <w:p w14:paraId="12C7B4CB" w14:textId="77777777" w:rsidR="00DB3288" w:rsidRDefault="00DB3288" w:rsidP="00DB3288">
      <w:pPr>
        <w:rPr>
          <w:rFonts w:eastAsiaTheme="minorEastAsia"/>
          <w:lang w:eastAsia="zh-CN"/>
        </w:rPr>
      </w:pPr>
      <w:r w:rsidRPr="000F67CB">
        <w:rPr>
          <w:rFonts w:eastAsiaTheme="minorEastAsia"/>
          <w:lang w:eastAsia="zh-CN"/>
        </w:rPr>
        <w:t>The collection efficiency of solar energy is the highest, but due to the influence of day and night and indoor and outdoor factors, it is basically unusable indoors, and it cannot be used outdoors during the day.</w:t>
      </w:r>
      <w:r w:rsidRPr="000F67CB">
        <w:t xml:space="preserve"> </w:t>
      </w:r>
      <w:r w:rsidRPr="000F67CB">
        <w:rPr>
          <w:rFonts w:eastAsiaTheme="minorEastAsia"/>
          <w:lang w:eastAsia="zh-CN"/>
        </w:rPr>
        <w:t>Therefore, solar energy can only be used as auxiliary energy harvesting. This also applies to other energy sources other than solar energy and RF energy.</w:t>
      </w:r>
      <w:r w:rsidRPr="000F67CB">
        <w:t xml:space="preserve"> </w:t>
      </w:r>
      <w:r w:rsidRPr="000F67CB">
        <w:rPr>
          <w:rFonts w:eastAsiaTheme="minorEastAsia"/>
          <w:lang w:eastAsia="zh-CN"/>
        </w:rPr>
        <w:t>Therefore, the following mainly discusses the collection of RF energy and the impact on the network topology.</w:t>
      </w:r>
    </w:p>
    <w:p w14:paraId="126F9A61" w14:textId="77777777" w:rsidR="00DB3288" w:rsidRDefault="00DB3288" w:rsidP="00DB3288">
      <w:pPr>
        <w:rPr>
          <w:rFonts w:eastAsiaTheme="minorEastAsia"/>
          <w:lang w:eastAsia="zh-CN"/>
        </w:rPr>
      </w:pPr>
      <w:r w:rsidRPr="000A08A7">
        <w:rPr>
          <w:rFonts w:eastAsiaTheme="minorEastAsia"/>
          <w:lang w:eastAsia="zh-CN"/>
        </w:rPr>
        <w:t xml:space="preserve">For RF collection, the most advanced technology in the industry also needs to meet the signal strength greater than -30dbm. In this case, the collection strength may reach 1-10mW/cm2, and the conversion efficiency is about 10%, that is, </w:t>
      </w:r>
      <w:r>
        <w:rPr>
          <w:rFonts w:eastAsiaTheme="minorEastAsia"/>
          <w:lang w:eastAsia="zh-CN"/>
        </w:rPr>
        <w:t>it can collect about 10uw~100uw</w:t>
      </w:r>
      <w:r w:rsidRPr="000A08A7">
        <w:rPr>
          <w:rFonts w:eastAsiaTheme="minorEastAsia"/>
          <w:lang w:eastAsia="zh-CN"/>
        </w:rPr>
        <w:t>.</w:t>
      </w:r>
      <w:r>
        <w:rPr>
          <w:rFonts w:eastAsiaTheme="minorEastAsia"/>
          <w:lang w:eastAsia="zh-CN"/>
        </w:rPr>
        <w:t xml:space="preserve"> </w:t>
      </w:r>
      <w:r w:rsidRPr="005D20A9">
        <w:rPr>
          <w:rFonts w:eastAsiaTheme="minorEastAsia"/>
          <w:lang w:eastAsia="zh-CN"/>
        </w:rPr>
        <w:t>However, the signal st</w:t>
      </w:r>
      <w:r w:rsidRPr="00C525D9">
        <w:rPr>
          <w:rFonts w:eastAsiaTheme="minorEastAsia"/>
          <w:lang w:eastAsia="zh-CN"/>
        </w:rPr>
        <w:t>rength of -30dbm is</w:t>
      </w:r>
      <w:r w:rsidRPr="005D20A9">
        <w:rPr>
          <w:rFonts w:eastAsiaTheme="minorEastAsia"/>
          <w:lang w:eastAsia="zh-CN"/>
        </w:rPr>
        <w:t xml:space="preserve"> difficult to meet under the direct coverage of the existing network base station. Therefore, the relay link is required to assist in improving the signal strength.</w:t>
      </w:r>
    </w:p>
    <w:p w14:paraId="5E822B6A" w14:textId="7A13247A" w:rsidR="00DB3288" w:rsidRPr="00E83771" w:rsidRDefault="00DB3288" w:rsidP="00DB3288">
      <w:pPr>
        <w:overflowPunct w:val="0"/>
        <w:jc w:val="center"/>
        <w:textAlignment w:val="baseline"/>
        <w:rPr>
          <w:b/>
          <w:lang w:eastAsia="zh-CN"/>
        </w:rPr>
      </w:pPr>
      <w:r w:rsidRPr="00E83771">
        <w:rPr>
          <w:b/>
          <w:lang w:eastAsia="zh-CN"/>
        </w:rPr>
        <w:lastRenderedPageBreak/>
        <w:t xml:space="preserve">TABLE </w:t>
      </w:r>
      <w:r>
        <w:rPr>
          <w:b/>
          <w:lang w:eastAsia="zh-CN"/>
        </w:rPr>
        <w:t>7</w:t>
      </w:r>
      <w:r w:rsidRPr="00E83771">
        <w:rPr>
          <w:b/>
          <w:lang w:eastAsia="zh-CN"/>
        </w:rPr>
        <w:t>. Analysis of Energy Harvesting Techniques.</w:t>
      </w:r>
    </w:p>
    <w:tbl>
      <w:tblPr>
        <w:tblStyle w:val="af2"/>
        <w:tblW w:w="0" w:type="auto"/>
        <w:jc w:val="center"/>
        <w:tblLayout w:type="fixed"/>
        <w:tblLook w:val="04A0" w:firstRow="1" w:lastRow="0" w:firstColumn="1" w:lastColumn="0" w:noHBand="0" w:noVBand="1"/>
      </w:tblPr>
      <w:tblGrid>
        <w:gridCol w:w="1416"/>
        <w:gridCol w:w="1273"/>
        <w:gridCol w:w="2245"/>
        <w:gridCol w:w="1300"/>
        <w:gridCol w:w="1409"/>
        <w:gridCol w:w="1417"/>
      </w:tblGrid>
      <w:tr w:rsidR="00DB3288" w14:paraId="0AD6C2CE" w14:textId="77777777" w:rsidTr="00902725">
        <w:trPr>
          <w:jc w:val="center"/>
        </w:trPr>
        <w:tc>
          <w:tcPr>
            <w:tcW w:w="1416" w:type="dxa"/>
            <w:vAlign w:val="center"/>
          </w:tcPr>
          <w:p w14:paraId="42C879D8" w14:textId="77777777" w:rsidR="00DB3288" w:rsidRPr="00902725" w:rsidRDefault="00DB3288" w:rsidP="00902725">
            <w:pPr>
              <w:jc w:val="center"/>
              <w:rPr>
                <w:rFonts w:eastAsiaTheme="minorEastAsia"/>
                <w:b/>
                <w:lang w:eastAsia="zh-CN"/>
              </w:rPr>
            </w:pPr>
            <w:r w:rsidRPr="00902725">
              <w:rPr>
                <w:rFonts w:eastAsiaTheme="minorEastAsia"/>
                <w:b/>
                <w:lang w:eastAsia="zh-CN"/>
              </w:rPr>
              <w:t>Energy source</w:t>
            </w:r>
          </w:p>
        </w:tc>
        <w:tc>
          <w:tcPr>
            <w:tcW w:w="1273" w:type="dxa"/>
            <w:vAlign w:val="center"/>
          </w:tcPr>
          <w:p w14:paraId="1FF7225F" w14:textId="77777777" w:rsidR="00DB3288" w:rsidRPr="00902725" w:rsidRDefault="00DB3288" w:rsidP="00902725">
            <w:pPr>
              <w:jc w:val="center"/>
              <w:rPr>
                <w:rFonts w:eastAsiaTheme="minorEastAsia"/>
                <w:b/>
                <w:lang w:eastAsia="zh-CN"/>
              </w:rPr>
            </w:pPr>
            <w:r w:rsidRPr="00902725">
              <w:rPr>
                <w:rFonts w:eastAsiaTheme="minorEastAsia"/>
                <w:b/>
                <w:lang w:eastAsia="zh-CN"/>
              </w:rPr>
              <w:t>Technology</w:t>
            </w:r>
          </w:p>
        </w:tc>
        <w:tc>
          <w:tcPr>
            <w:tcW w:w="2245" w:type="dxa"/>
            <w:vAlign w:val="center"/>
          </w:tcPr>
          <w:p w14:paraId="66EE5440" w14:textId="77777777" w:rsidR="00DB3288" w:rsidRPr="00902725" w:rsidRDefault="00DB3288" w:rsidP="00902725">
            <w:pPr>
              <w:jc w:val="center"/>
              <w:rPr>
                <w:rFonts w:eastAsiaTheme="minorEastAsia"/>
                <w:b/>
                <w:lang w:eastAsia="zh-CN"/>
              </w:rPr>
            </w:pPr>
            <w:r w:rsidRPr="00902725">
              <w:rPr>
                <w:rFonts w:eastAsiaTheme="minorEastAsia"/>
                <w:b/>
                <w:lang w:eastAsia="zh-CN"/>
              </w:rPr>
              <w:t>Power density</w:t>
            </w:r>
          </w:p>
        </w:tc>
        <w:tc>
          <w:tcPr>
            <w:tcW w:w="1300" w:type="dxa"/>
            <w:vAlign w:val="center"/>
          </w:tcPr>
          <w:p w14:paraId="60230EDD" w14:textId="77777777" w:rsidR="00DB3288" w:rsidRPr="00902725" w:rsidRDefault="00DB3288" w:rsidP="00902725">
            <w:pPr>
              <w:jc w:val="center"/>
              <w:rPr>
                <w:rFonts w:eastAsiaTheme="minorEastAsia"/>
                <w:b/>
                <w:lang w:eastAsia="zh-CN"/>
              </w:rPr>
            </w:pPr>
            <w:r w:rsidRPr="00902725">
              <w:rPr>
                <w:rFonts w:eastAsiaTheme="minorEastAsia"/>
                <w:b/>
                <w:lang w:eastAsia="zh-CN"/>
              </w:rPr>
              <w:t>Advantages</w:t>
            </w:r>
          </w:p>
        </w:tc>
        <w:tc>
          <w:tcPr>
            <w:tcW w:w="1409" w:type="dxa"/>
            <w:vAlign w:val="center"/>
          </w:tcPr>
          <w:p w14:paraId="3BFE188A" w14:textId="77777777" w:rsidR="00DB3288" w:rsidRPr="00902725" w:rsidRDefault="00DB3288" w:rsidP="00902725">
            <w:pPr>
              <w:jc w:val="center"/>
              <w:rPr>
                <w:rFonts w:eastAsiaTheme="minorEastAsia"/>
                <w:b/>
                <w:lang w:eastAsia="zh-CN"/>
              </w:rPr>
            </w:pPr>
            <w:r w:rsidRPr="00902725">
              <w:rPr>
                <w:rFonts w:eastAsiaTheme="minorEastAsia"/>
                <w:b/>
                <w:lang w:eastAsia="zh-CN"/>
              </w:rPr>
              <w:t>Disadvantages</w:t>
            </w:r>
          </w:p>
        </w:tc>
        <w:tc>
          <w:tcPr>
            <w:tcW w:w="1417" w:type="dxa"/>
            <w:vAlign w:val="center"/>
          </w:tcPr>
          <w:p w14:paraId="1E004153" w14:textId="77777777" w:rsidR="00DB3288" w:rsidRPr="00902725" w:rsidRDefault="00DB3288" w:rsidP="00902725">
            <w:pPr>
              <w:jc w:val="center"/>
              <w:rPr>
                <w:rFonts w:eastAsiaTheme="minorEastAsia"/>
                <w:b/>
                <w:lang w:eastAsia="zh-CN"/>
              </w:rPr>
            </w:pPr>
            <w:r w:rsidRPr="00902725">
              <w:rPr>
                <w:rFonts w:eastAsiaTheme="minorEastAsia"/>
                <w:b/>
                <w:lang w:eastAsia="zh-CN"/>
              </w:rPr>
              <w:t>Application domains</w:t>
            </w:r>
          </w:p>
        </w:tc>
      </w:tr>
      <w:tr w:rsidR="00DB3288" w14:paraId="39D1C302" w14:textId="77777777" w:rsidTr="00902725">
        <w:trPr>
          <w:jc w:val="center"/>
        </w:trPr>
        <w:tc>
          <w:tcPr>
            <w:tcW w:w="1416" w:type="dxa"/>
            <w:vAlign w:val="center"/>
          </w:tcPr>
          <w:p w14:paraId="6BFC0E68" w14:textId="77777777" w:rsidR="00DB3288" w:rsidRPr="00902725" w:rsidRDefault="00DB3288" w:rsidP="00902725">
            <w:pPr>
              <w:jc w:val="center"/>
              <w:rPr>
                <w:rFonts w:eastAsiaTheme="minorEastAsia"/>
                <w:b/>
                <w:lang w:eastAsia="zh-CN"/>
              </w:rPr>
            </w:pPr>
            <w:r w:rsidRPr="00902725">
              <w:rPr>
                <w:rFonts w:eastAsiaTheme="minorEastAsia"/>
                <w:b/>
                <w:lang w:eastAsia="zh-CN"/>
              </w:rPr>
              <w:t>Solar</w:t>
            </w:r>
          </w:p>
        </w:tc>
        <w:tc>
          <w:tcPr>
            <w:tcW w:w="1273" w:type="dxa"/>
          </w:tcPr>
          <w:p w14:paraId="3FC1A71D" w14:textId="77777777" w:rsidR="00DB3288" w:rsidRDefault="00DB3288" w:rsidP="00304C70">
            <w:pPr>
              <w:rPr>
                <w:rFonts w:eastAsiaTheme="minorEastAsia"/>
                <w:lang w:eastAsia="zh-CN"/>
              </w:rPr>
            </w:pPr>
            <w:r>
              <w:rPr>
                <w:rFonts w:eastAsiaTheme="minorEastAsia" w:hint="eastAsia"/>
                <w:lang w:eastAsia="zh-CN"/>
              </w:rPr>
              <w:t>P</w:t>
            </w:r>
            <w:r>
              <w:rPr>
                <w:rFonts w:eastAsiaTheme="minorEastAsia"/>
                <w:lang w:eastAsia="zh-CN"/>
              </w:rPr>
              <w:t>V cell</w:t>
            </w:r>
          </w:p>
        </w:tc>
        <w:tc>
          <w:tcPr>
            <w:tcW w:w="2245" w:type="dxa"/>
          </w:tcPr>
          <w:p w14:paraId="0334DCC7" w14:textId="77777777" w:rsidR="00DB3288" w:rsidRDefault="00DB3288" w:rsidP="00304C70">
            <w:pPr>
              <w:rPr>
                <w:rFonts w:eastAsiaTheme="minorEastAsia"/>
                <w:lang w:eastAsia="zh-CN"/>
              </w:rPr>
            </w:pPr>
            <w:r>
              <w:rPr>
                <w:rFonts w:eastAsiaTheme="minorEastAsia" w:hint="eastAsia"/>
                <w:lang w:eastAsia="zh-CN"/>
              </w:rPr>
              <w:t>1</w:t>
            </w:r>
            <w:r>
              <w:rPr>
                <w:rFonts w:eastAsiaTheme="minorEastAsia"/>
                <w:lang w:eastAsia="zh-CN"/>
              </w:rPr>
              <w:t>0-100mW/cm</w:t>
            </w:r>
            <w:r w:rsidRPr="00264192">
              <w:rPr>
                <w:rFonts w:eastAsiaTheme="minorEastAsia"/>
                <w:vertAlign w:val="superscript"/>
                <w:lang w:eastAsia="zh-CN"/>
              </w:rPr>
              <w:t>2</w:t>
            </w:r>
            <w:r w:rsidRPr="00264192">
              <w:rPr>
                <w:rFonts w:eastAsiaTheme="minorEastAsia"/>
                <w:lang w:eastAsia="zh-CN"/>
              </w:rPr>
              <w:t>(outdoor)</w:t>
            </w:r>
          </w:p>
          <w:p w14:paraId="1E067E95" w14:textId="77777777" w:rsidR="00DB3288" w:rsidRDefault="00DB3288" w:rsidP="00304C70">
            <w:pPr>
              <w:rPr>
                <w:rFonts w:eastAsiaTheme="minorEastAsia"/>
                <w:lang w:eastAsia="zh-CN"/>
              </w:rPr>
            </w:pPr>
            <w:r>
              <w:rPr>
                <w:rFonts w:eastAsiaTheme="minorEastAsia"/>
                <w:lang w:eastAsia="zh-CN"/>
              </w:rPr>
              <w:t>&lt;100uW/ cm</w:t>
            </w:r>
            <w:r w:rsidRPr="00264192">
              <w:rPr>
                <w:rFonts w:eastAsiaTheme="minorEastAsia"/>
                <w:vertAlign w:val="superscript"/>
                <w:lang w:eastAsia="zh-CN"/>
              </w:rPr>
              <w:t>2</w:t>
            </w:r>
            <w:r w:rsidRPr="00264192">
              <w:rPr>
                <w:rFonts w:eastAsiaTheme="minorEastAsia"/>
                <w:lang w:eastAsia="zh-CN"/>
              </w:rPr>
              <w:t>(</w:t>
            </w:r>
            <w:r>
              <w:rPr>
                <w:rFonts w:eastAsiaTheme="minorEastAsia"/>
                <w:lang w:eastAsia="zh-CN"/>
              </w:rPr>
              <w:t>in</w:t>
            </w:r>
            <w:r w:rsidRPr="00264192">
              <w:rPr>
                <w:rFonts w:eastAsiaTheme="minorEastAsia"/>
                <w:lang w:eastAsia="zh-CN"/>
              </w:rPr>
              <w:t>door)</w:t>
            </w:r>
          </w:p>
        </w:tc>
        <w:tc>
          <w:tcPr>
            <w:tcW w:w="1300" w:type="dxa"/>
          </w:tcPr>
          <w:p w14:paraId="7A32EE1F" w14:textId="77777777" w:rsidR="00DB3288" w:rsidRDefault="00DB3288" w:rsidP="00304C70">
            <w:pPr>
              <w:rPr>
                <w:rFonts w:eastAsiaTheme="minorEastAsia"/>
                <w:lang w:eastAsia="zh-CN"/>
              </w:rPr>
            </w:pPr>
            <w:r>
              <w:rPr>
                <w:rFonts w:eastAsiaTheme="minorEastAsia" w:hint="eastAsia"/>
                <w:lang w:eastAsia="zh-CN"/>
              </w:rPr>
              <w:t>H</w:t>
            </w:r>
            <w:r>
              <w:rPr>
                <w:rFonts w:eastAsiaTheme="minorEastAsia"/>
                <w:lang w:eastAsia="zh-CN"/>
              </w:rPr>
              <w:t>igh-output voltage</w:t>
            </w:r>
          </w:p>
          <w:p w14:paraId="0EE623DC" w14:textId="77777777" w:rsidR="00DB3288" w:rsidRDefault="00DB3288" w:rsidP="00304C70">
            <w:pPr>
              <w:rPr>
                <w:rFonts w:eastAsiaTheme="minorEastAsia"/>
                <w:lang w:eastAsia="zh-CN"/>
              </w:rPr>
            </w:pPr>
            <w:r>
              <w:rPr>
                <w:rFonts w:eastAsiaTheme="minorEastAsia"/>
                <w:lang w:eastAsia="zh-CN"/>
              </w:rPr>
              <w:t xml:space="preserve"> Low fabrication costs</w:t>
            </w:r>
          </w:p>
          <w:p w14:paraId="2DFA677F" w14:textId="77777777" w:rsidR="00DB3288" w:rsidRDefault="00DB3288" w:rsidP="00304C70">
            <w:pPr>
              <w:rPr>
                <w:rFonts w:eastAsiaTheme="minorEastAsia"/>
                <w:lang w:eastAsia="zh-CN"/>
              </w:rPr>
            </w:pPr>
            <w:r>
              <w:rPr>
                <w:rFonts w:eastAsiaTheme="minorEastAsia"/>
                <w:lang w:eastAsia="zh-CN"/>
              </w:rPr>
              <w:t>Predictable</w:t>
            </w:r>
          </w:p>
        </w:tc>
        <w:tc>
          <w:tcPr>
            <w:tcW w:w="1409" w:type="dxa"/>
          </w:tcPr>
          <w:p w14:paraId="7A612BEE" w14:textId="77777777" w:rsidR="00DB3288" w:rsidRDefault="00DB3288" w:rsidP="00304C70">
            <w:pPr>
              <w:rPr>
                <w:rFonts w:eastAsiaTheme="minorEastAsia"/>
                <w:lang w:eastAsia="zh-CN"/>
              </w:rPr>
            </w:pPr>
            <w:r>
              <w:rPr>
                <w:rFonts w:eastAsiaTheme="minorEastAsia"/>
                <w:lang w:eastAsia="zh-CN"/>
              </w:rPr>
              <w:t>Unavailable at night</w:t>
            </w:r>
          </w:p>
          <w:p w14:paraId="7CDF3D85" w14:textId="77777777" w:rsidR="00DB3288" w:rsidRDefault="00DB3288" w:rsidP="00304C70">
            <w:pPr>
              <w:rPr>
                <w:rFonts w:eastAsiaTheme="minorEastAsia"/>
                <w:lang w:eastAsia="zh-CN"/>
              </w:rPr>
            </w:pPr>
            <w:r>
              <w:rPr>
                <w:rFonts w:eastAsiaTheme="minorEastAsia"/>
                <w:lang w:eastAsia="zh-CN"/>
              </w:rPr>
              <w:t>Non-controllable</w:t>
            </w:r>
          </w:p>
        </w:tc>
        <w:tc>
          <w:tcPr>
            <w:tcW w:w="1417" w:type="dxa"/>
          </w:tcPr>
          <w:p w14:paraId="1B482575" w14:textId="77777777" w:rsidR="00DB3288" w:rsidRDefault="00DB3288" w:rsidP="00304C70">
            <w:pPr>
              <w:rPr>
                <w:rFonts w:eastAsiaTheme="minorEastAsia"/>
                <w:lang w:eastAsia="zh-CN"/>
              </w:rPr>
            </w:pPr>
            <w:r>
              <w:rPr>
                <w:rFonts w:eastAsiaTheme="minorEastAsia" w:hint="eastAsia"/>
                <w:lang w:eastAsia="zh-CN"/>
              </w:rPr>
              <w:t>E</w:t>
            </w:r>
            <w:r>
              <w:rPr>
                <w:rFonts w:eastAsiaTheme="minorEastAsia"/>
                <w:lang w:eastAsia="zh-CN"/>
              </w:rPr>
              <w:t>nvironment monitoring, healthcare, agriculture</w:t>
            </w:r>
          </w:p>
        </w:tc>
      </w:tr>
      <w:tr w:rsidR="00DB3288" w14:paraId="3ECAA7E8" w14:textId="77777777" w:rsidTr="00902725">
        <w:trPr>
          <w:jc w:val="center"/>
        </w:trPr>
        <w:tc>
          <w:tcPr>
            <w:tcW w:w="1416" w:type="dxa"/>
            <w:vAlign w:val="center"/>
          </w:tcPr>
          <w:p w14:paraId="3F3304D6" w14:textId="77777777" w:rsidR="00DB3288" w:rsidRPr="00902725" w:rsidRDefault="00DB3288" w:rsidP="00902725">
            <w:pPr>
              <w:jc w:val="center"/>
              <w:rPr>
                <w:rFonts w:eastAsiaTheme="minorEastAsia"/>
                <w:b/>
                <w:lang w:eastAsia="zh-CN"/>
              </w:rPr>
            </w:pPr>
            <w:r w:rsidRPr="00902725">
              <w:rPr>
                <w:rFonts w:eastAsiaTheme="minorEastAsia"/>
                <w:b/>
                <w:lang w:eastAsia="zh-CN"/>
              </w:rPr>
              <w:t>RF</w:t>
            </w:r>
          </w:p>
        </w:tc>
        <w:tc>
          <w:tcPr>
            <w:tcW w:w="1273" w:type="dxa"/>
          </w:tcPr>
          <w:p w14:paraId="234D48CE" w14:textId="77777777" w:rsidR="00DB3288" w:rsidRDefault="00DB3288" w:rsidP="00304C70">
            <w:pPr>
              <w:rPr>
                <w:rFonts w:eastAsiaTheme="minorEastAsia"/>
                <w:lang w:eastAsia="zh-CN"/>
              </w:rPr>
            </w:pPr>
            <w:r>
              <w:rPr>
                <w:rFonts w:eastAsiaTheme="minorEastAsia" w:hint="eastAsia"/>
                <w:lang w:eastAsia="zh-CN"/>
              </w:rPr>
              <w:t>A</w:t>
            </w:r>
            <w:r>
              <w:rPr>
                <w:rFonts w:eastAsiaTheme="minorEastAsia"/>
                <w:lang w:eastAsia="zh-CN"/>
              </w:rPr>
              <w:t>ntenna</w:t>
            </w:r>
          </w:p>
        </w:tc>
        <w:tc>
          <w:tcPr>
            <w:tcW w:w="2245" w:type="dxa"/>
          </w:tcPr>
          <w:p w14:paraId="66EED01D" w14:textId="77777777" w:rsidR="00DB3288" w:rsidRDefault="00DB3288" w:rsidP="00304C70">
            <w:pPr>
              <w:rPr>
                <w:rFonts w:eastAsiaTheme="minorEastAsia"/>
                <w:vertAlign w:val="superscript"/>
                <w:lang w:eastAsia="zh-CN"/>
              </w:rPr>
            </w:pPr>
            <w:r>
              <w:rPr>
                <w:rFonts w:eastAsiaTheme="minorEastAsia" w:hint="eastAsia"/>
                <w:lang w:eastAsia="zh-CN"/>
              </w:rPr>
              <w:t>0</w:t>
            </w:r>
            <w:r>
              <w:rPr>
                <w:rFonts w:eastAsiaTheme="minorEastAsia"/>
                <w:lang w:eastAsia="zh-CN"/>
              </w:rPr>
              <w:t>.01-0.1uW/ cm</w:t>
            </w:r>
            <w:r w:rsidRPr="00264192">
              <w:rPr>
                <w:rFonts w:eastAsiaTheme="minorEastAsia"/>
                <w:vertAlign w:val="superscript"/>
                <w:lang w:eastAsia="zh-CN"/>
              </w:rPr>
              <w:t>2</w:t>
            </w:r>
          </w:p>
          <w:p w14:paraId="72B2DB19" w14:textId="77777777" w:rsidR="00DB3288" w:rsidRDefault="00DB3288" w:rsidP="00304C70">
            <w:pPr>
              <w:rPr>
                <w:rFonts w:eastAsiaTheme="minorEastAsia"/>
                <w:lang w:eastAsia="zh-CN"/>
              </w:rPr>
            </w:pPr>
            <w:r>
              <w:rPr>
                <w:rFonts w:eastAsiaTheme="minorEastAsia" w:hint="eastAsia"/>
                <w:lang w:eastAsia="zh-CN"/>
              </w:rPr>
              <w:t>1</w:t>
            </w:r>
            <w:r>
              <w:rPr>
                <w:rFonts w:eastAsiaTheme="minorEastAsia"/>
                <w:lang w:eastAsia="zh-CN"/>
              </w:rPr>
              <w:t>-10mW/cm</w:t>
            </w:r>
            <w:r w:rsidRPr="00264192">
              <w:rPr>
                <w:rFonts w:eastAsiaTheme="minorEastAsia"/>
                <w:vertAlign w:val="superscript"/>
                <w:lang w:eastAsia="zh-CN"/>
              </w:rPr>
              <w:t>2</w:t>
            </w:r>
          </w:p>
        </w:tc>
        <w:tc>
          <w:tcPr>
            <w:tcW w:w="1300" w:type="dxa"/>
          </w:tcPr>
          <w:p w14:paraId="528C43DE" w14:textId="77777777" w:rsidR="00DB3288" w:rsidRDefault="00DB3288" w:rsidP="00304C70">
            <w:pPr>
              <w:rPr>
                <w:rFonts w:eastAsiaTheme="minorEastAsia"/>
                <w:lang w:eastAsia="zh-CN"/>
              </w:rPr>
            </w:pPr>
            <w:r>
              <w:rPr>
                <w:rFonts w:eastAsiaTheme="minorEastAsia" w:hint="eastAsia"/>
                <w:lang w:eastAsia="zh-CN"/>
              </w:rPr>
              <w:t>A</w:t>
            </w:r>
            <w:r>
              <w:rPr>
                <w:rFonts w:eastAsiaTheme="minorEastAsia"/>
                <w:lang w:eastAsia="zh-CN"/>
              </w:rPr>
              <w:t>vailable anywhere, anytime</w:t>
            </w:r>
          </w:p>
          <w:p w14:paraId="6A148A2A" w14:textId="77777777" w:rsidR="00DB3288" w:rsidRDefault="00DB3288" w:rsidP="00304C70">
            <w:pPr>
              <w:rPr>
                <w:rFonts w:eastAsiaTheme="minorEastAsia"/>
                <w:lang w:eastAsia="zh-CN"/>
              </w:rPr>
            </w:pPr>
            <w:r>
              <w:rPr>
                <w:rFonts w:eastAsiaTheme="minorEastAsia"/>
                <w:lang w:eastAsia="zh-CN"/>
              </w:rPr>
              <w:t>Predictable</w:t>
            </w:r>
          </w:p>
          <w:p w14:paraId="31056A64" w14:textId="77777777" w:rsidR="00DB3288" w:rsidRDefault="00DB3288" w:rsidP="00304C70">
            <w:pPr>
              <w:rPr>
                <w:rFonts w:eastAsiaTheme="minorEastAsia"/>
                <w:lang w:eastAsia="zh-CN"/>
              </w:rPr>
            </w:pPr>
            <w:r>
              <w:rPr>
                <w:rFonts w:eastAsiaTheme="minorEastAsia"/>
                <w:lang w:eastAsia="zh-CN"/>
              </w:rPr>
              <w:t>controllable</w:t>
            </w:r>
          </w:p>
        </w:tc>
        <w:tc>
          <w:tcPr>
            <w:tcW w:w="1409" w:type="dxa"/>
          </w:tcPr>
          <w:p w14:paraId="37CF3ED8" w14:textId="77777777" w:rsidR="00DB3288" w:rsidRDefault="00DB3288" w:rsidP="00304C70">
            <w:pPr>
              <w:rPr>
                <w:rFonts w:eastAsiaTheme="minorEastAsia"/>
                <w:lang w:eastAsia="zh-CN"/>
              </w:rPr>
            </w:pPr>
            <w:r>
              <w:rPr>
                <w:rFonts w:eastAsiaTheme="minorEastAsia" w:hint="eastAsia"/>
                <w:lang w:eastAsia="zh-CN"/>
              </w:rPr>
              <w:t>D</w:t>
            </w:r>
            <w:r>
              <w:rPr>
                <w:rFonts w:eastAsiaTheme="minorEastAsia"/>
                <w:lang w:eastAsia="zh-CN"/>
              </w:rPr>
              <w:t>istance-dependent</w:t>
            </w:r>
          </w:p>
          <w:p w14:paraId="24AAA702" w14:textId="77777777" w:rsidR="00DB3288" w:rsidRDefault="00DB3288" w:rsidP="00304C70">
            <w:pPr>
              <w:rPr>
                <w:rFonts w:eastAsiaTheme="minorEastAsia"/>
                <w:lang w:eastAsia="zh-CN"/>
              </w:rPr>
            </w:pPr>
            <w:r>
              <w:rPr>
                <w:rFonts w:eastAsiaTheme="minorEastAsia"/>
                <w:lang w:eastAsia="zh-CN"/>
              </w:rPr>
              <w:t>Low-power density</w:t>
            </w:r>
          </w:p>
        </w:tc>
        <w:tc>
          <w:tcPr>
            <w:tcW w:w="1417" w:type="dxa"/>
          </w:tcPr>
          <w:p w14:paraId="41D5B697" w14:textId="77777777" w:rsidR="00DB3288" w:rsidRDefault="00DB3288" w:rsidP="00304C70">
            <w:pPr>
              <w:rPr>
                <w:rFonts w:eastAsiaTheme="minorEastAsia"/>
                <w:lang w:eastAsia="zh-CN"/>
              </w:rPr>
            </w:pPr>
            <w:r>
              <w:rPr>
                <w:rFonts w:eastAsiaTheme="minorEastAsia" w:hint="eastAsia"/>
                <w:lang w:eastAsia="zh-CN"/>
              </w:rPr>
              <w:t>E</w:t>
            </w:r>
            <w:r>
              <w:rPr>
                <w:rFonts w:eastAsiaTheme="minorEastAsia"/>
                <w:lang w:eastAsia="zh-CN"/>
              </w:rPr>
              <w:t>nvironment monitoring</w:t>
            </w:r>
          </w:p>
        </w:tc>
      </w:tr>
      <w:tr w:rsidR="00DB3288" w14:paraId="2E03367C" w14:textId="77777777" w:rsidTr="00902725">
        <w:trPr>
          <w:jc w:val="center"/>
        </w:trPr>
        <w:tc>
          <w:tcPr>
            <w:tcW w:w="1416" w:type="dxa"/>
            <w:vMerge w:val="restart"/>
            <w:vAlign w:val="center"/>
          </w:tcPr>
          <w:p w14:paraId="7F983C14" w14:textId="77777777" w:rsidR="00DB3288" w:rsidRPr="00902725" w:rsidRDefault="00DB3288" w:rsidP="00902725">
            <w:pPr>
              <w:jc w:val="center"/>
              <w:rPr>
                <w:rFonts w:eastAsiaTheme="minorEastAsia"/>
                <w:b/>
                <w:lang w:eastAsia="zh-CN"/>
              </w:rPr>
            </w:pPr>
            <w:r w:rsidRPr="00902725">
              <w:rPr>
                <w:rFonts w:eastAsiaTheme="minorEastAsia"/>
                <w:b/>
                <w:lang w:eastAsia="zh-CN"/>
              </w:rPr>
              <w:t>Mechanical</w:t>
            </w:r>
          </w:p>
        </w:tc>
        <w:tc>
          <w:tcPr>
            <w:tcW w:w="1273" w:type="dxa"/>
          </w:tcPr>
          <w:p w14:paraId="0E45D271" w14:textId="77777777" w:rsidR="00DB3288" w:rsidRDefault="00DB3288" w:rsidP="00304C70">
            <w:pPr>
              <w:rPr>
                <w:rFonts w:eastAsiaTheme="minorEastAsia"/>
                <w:lang w:eastAsia="zh-CN"/>
              </w:rPr>
            </w:pPr>
            <w:r>
              <w:rPr>
                <w:rFonts w:eastAsiaTheme="minorEastAsia" w:hint="eastAsia"/>
                <w:lang w:eastAsia="zh-CN"/>
              </w:rPr>
              <w:t>P</w:t>
            </w:r>
            <w:r>
              <w:rPr>
                <w:rFonts w:eastAsiaTheme="minorEastAsia"/>
                <w:lang w:eastAsia="zh-CN"/>
              </w:rPr>
              <w:t>iezoelectric</w:t>
            </w:r>
          </w:p>
        </w:tc>
        <w:tc>
          <w:tcPr>
            <w:tcW w:w="2245" w:type="dxa"/>
          </w:tcPr>
          <w:p w14:paraId="27A6E03D" w14:textId="77777777" w:rsidR="00DB3288" w:rsidRDefault="00DB3288" w:rsidP="00304C70">
            <w:pPr>
              <w:rPr>
                <w:rFonts w:eastAsiaTheme="minorEastAsia"/>
                <w:lang w:eastAsia="zh-CN"/>
              </w:rPr>
            </w:pPr>
            <w:r>
              <w:rPr>
                <w:rFonts w:eastAsiaTheme="minorEastAsia"/>
                <w:lang w:eastAsia="zh-CN"/>
              </w:rPr>
              <w:t>4-250uW/cm</w:t>
            </w:r>
            <w:r w:rsidRPr="00264192">
              <w:rPr>
                <w:rFonts w:eastAsiaTheme="minorEastAsia"/>
                <w:vertAlign w:val="superscript"/>
                <w:lang w:eastAsia="zh-CN"/>
              </w:rPr>
              <w:t>2</w:t>
            </w:r>
          </w:p>
        </w:tc>
        <w:tc>
          <w:tcPr>
            <w:tcW w:w="1300" w:type="dxa"/>
          </w:tcPr>
          <w:p w14:paraId="47F55DED" w14:textId="77777777" w:rsidR="00DB3288" w:rsidRDefault="00DB3288" w:rsidP="00304C70">
            <w:pPr>
              <w:rPr>
                <w:rFonts w:eastAsiaTheme="minorEastAsia"/>
                <w:lang w:eastAsia="zh-CN"/>
              </w:rPr>
            </w:pPr>
            <w:r>
              <w:rPr>
                <w:rFonts w:eastAsiaTheme="minorEastAsia" w:hint="eastAsia"/>
                <w:lang w:eastAsia="zh-CN"/>
              </w:rPr>
              <w:t>H</w:t>
            </w:r>
            <w:r>
              <w:rPr>
                <w:rFonts w:eastAsiaTheme="minorEastAsia"/>
                <w:lang w:eastAsia="zh-CN"/>
              </w:rPr>
              <w:t>igh-power density</w:t>
            </w:r>
          </w:p>
          <w:p w14:paraId="2B2117CE" w14:textId="77777777" w:rsidR="00DB3288" w:rsidRDefault="00DB3288" w:rsidP="00304C70">
            <w:pPr>
              <w:rPr>
                <w:rFonts w:eastAsiaTheme="minorEastAsia"/>
                <w:lang w:eastAsia="zh-CN"/>
              </w:rPr>
            </w:pPr>
            <w:r>
              <w:rPr>
                <w:rFonts w:eastAsiaTheme="minorEastAsia"/>
                <w:lang w:eastAsia="zh-CN"/>
              </w:rPr>
              <w:t>No external voltage source</w:t>
            </w:r>
          </w:p>
          <w:p w14:paraId="2F9AF0FC" w14:textId="77777777" w:rsidR="00DB3288" w:rsidRDefault="00DB3288" w:rsidP="00304C70">
            <w:pPr>
              <w:rPr>
                <w:rFonts w:eastAsiaTheme="minorEastAsia"/>
                <w:lang w:eastAsia="zh-CN"/>
              </w:rPr>
            </w:pPr>
            <w:r>
              <w:rPr>
                <w:rFonts w:eastAsiaTheme="minorEastAsia"/>
                <w:lang w:eastAsia="zh-CN"/>
              </w:rPr>
              <w:t>Simplicity design and fabrication</w:t>
            </w:r>
          </w:p>
          <w:p w14:paraId="661BC165" w14:textId="77777777" w:rsidR="00DB3288" w:rsidRDefault="00DB3288" w:rsidP="00304C70">
            <w:pPr>
              <w:rPr>
                <w:rFonts w:eastAsiaTheme="minorEastAsia"/>
                <w:lang w:eastAsia="zh-CN"/>
              </w:rPr>
            </w:pPr>
            <w:r>
              <w:rPr>
                <w:rFonts w:eastAsiaTheme="minorEastAsia"/>
                <w:lang w:eastAsia="zh-CN"/>
              </w:rPr>
              <w:t xml:space="preserve"> controllable</w:t>
            </w:r>
          </w:p>
        </w:tc>
        <w:tc>
          <w:tcPr>
            <w:tcW w:w="1409" w:type="dxa"/>
          </w:tcPr>
          <w:p w14:paraId="51D73554" w14:textId="77777777" w:rsidR="00DB3288" w:rsidRDefault="00DB3288" w:rsidP="00304C70">
            <w:pPr>
              <w:rPr>
                <w:rFonts w:eastAsiaTheme="minorEastAsia"/>
                <w:lang w:eastAsia="zh-CN"/>
              </w:rPr>
            </w:pPr>
            <w:r>
              <w:rPr>
                <w:rFonts w:eastAsiaTheme="minorEastAsia" w:hint="eastAsia"/>
                <w:lang w:eastAsia="zh-CN"/>
              </w:rPr>
              <w:t>H</w:t>
            </w:r>
            <w:r>
              <w:rPr>
                <w:rFonts w:eastAsiaTheme="minorEastAsia"/>
                <w:lang w:eastAsia="zh-CN"/>
              </w:rPr>
              <w:t xml:space="preserve">ighly variable output </w:t>
            </w:r>
          </w:p>
          <w:p w14:paraId="4825B819" w14:textId="77777777" w:rsidR="00DB3288" w:rsidRDefault="00DB3288" w:rsidP="00304C70">
            <w:pPr>
              <w:rPr>
                <w:rFonts w:eastAsiaTheme="minorEastAsia"/>
                <w:lang w:eastAsia="zh-CN"/>
              </w:rPr>
            </w:pPr>
            <w:r>
              <w:rPr>
                <w:rFonts w:eastAsiaTheme="minorEastAsia"/>
                <w:lang w:eastAsia="zh-CN"/>
              </w:rPr>
              <w:t>Unpredictable</w:t>
            </w:r>
          </w:p>
        </w:tc>
        <w:tc>
          <w:tcPr>
            <w:tcW w:w="1417" w:type="dxa"/>
            <w:vMerge w:val="restart"/>
          </w:tcPr>
          <w:p w14:paraId="6A147617" w14:textId="77777777" w:rsidR="00DB3288" w:rsidRDefault="00DB3288" w:rsidP="00304C70">
            <w:pPr>
              <w:rPr>
                <w:rFonts w:eastAsiaTheme="minorEastAsia"/>
                <w:lang w:eastAsia="zh-CN"/>
              </w:rPr>
            </w:pPr>
            <w:r>
              <w:rPr>
                <w:rFonts w:eastAsiaTheme="minorEastAsia"/>
                <w:lang w:eastAsia="zh-CN"/>
              </w:rPr>
              <w:t>Infrastructure monitoring, automotive</w:t>
            </w:r>
          </w:p>
        </w:tc>
      </w:tr>
      <w:tr w:rsidR="00DB3288" w14:paraId="2ABD3713" w14:textId="77777777" w:rsidTr="00902725">
        <w:trPr>
          <w:jc w:val="center"/>
        </w:trPr>
        <w:tc>
          <w:tcPr>
            <w:tcW w:w="1416" w:type="dxa"/>
            <w:vMerge/>
            <w:vAlign w:val="center"/>
          </w:tcPr>
          <w:p w14:paraId="4C4DFCA0" w14:textId="77777777" w:rsidR="00DB3288" w:rsidRPr="00902725" w:rsidRDefault="00DB3288" w:rsidP="00902725">
            <w:pPr>
              <w:jc w:val="center"/>
              <w:rPr>
                <w:rFonts w:eastAsiaTheme="minorEastAsia"/>
                <w:b/>
                <w:lang w:eastAsia="zh-CN"/>
              </w:rPr>
            </w:pPr>
          </w:p>
        </w:tc>
        <w:tc>
          <w:tcPr>
            <w:tcW w:w="1273" w:type="dxa"/>
          </w:tcPr>
          <w:p w14:paraId="66E16E33" w14:textId="77777777" w:rsidR="00DB3288" w:rsidRDefault="00DB3288" w:rsidP="00304C70">
            <w:pPr>
              <w:rPr>
                <w:rFonts w:eastAsiaTheme="minorEastAsia"/>
                <w:lang w:eastAsia="zh-CN"/>
              </w:rPr>
            </w:pPr>
            <w:r>
              <w:rPr>
                <w:rFonts w:eastAsiaTheme="minorEastAsia"/>
                <w:lang w:eastAsia="zh-CN"/>
              </w:rPr>
              <w:t>Electromagnetic</w:t>
            </w:r>
          </w:p>
        </w:tc>
        <w:tc>
          <w:tcPr>
            <w:tcW w:w="2245" w:type="dxa"/>
          </w:tcPr>
          <w:p w14:paraId="714D7FD4" w14:textId="77777777" w:rsidR="00DB3288" w:rsidRDefault="00DB3288" w:rsidP="00304C70">
            <w:pPr>
              <w:rPr>
                <w:rFonts w:eastAsiaTheme="minorEastAsia"/>
                <w:lang w:eastAsia="zh-CN"/>
              </w:rPr>
            </w:pPr>
            <w:r>
              <w:rPr>
                <w:rFonts w:eastAsiaTheme="minorEastAsia"/>
                <w:lang w:eastAsia="zh-CN"/>
              </w:rPr>
              <w:t>300-800uW/cm</w:t>
            </w:r>
            <w:r w:rsidRPr="00264192">
              <w:rPr>
                <w:rFonts w:eastAsiaTheme="minorEastAsia"/>
                <w:vertAlign w:val="superscript"/>
                <w:lang w:eastAsia="zh-CN"/>
              </w:rPr>
              <w:t>2</w:t>
            </w:r>
          </w:p>
        </w:tc>
        <w:tc>
          <w:tcPr>
            <w:tcW w:w="1300" w:type="dxa"/>
          </w:tcPr>
          <w:p w14:paraId="452DD809" w14:textId="77777777" w:rsidR="00DB3288" w:rsidRDefault="00DB3288" w:rsidP="00304C70">
            <w:pPr>
              <w:rPr>
                <w:rFonts w:eastAsiaTheme="minorEastAsia"/>
                <w:lang w:eastAsia="zh-CN"/>
              </w:rPr>
            </w:pPr>
            <w:r>
              <w:rPr>
                <w:rFonts w:eastAsiaTheme="minorEastAsia" w:hint="eastAsia"/>
                <w:lang w:eastAsia="zh-CN"/>
              </w:rPr>
              <w:t>H</w:t>
            </w:r>
            <w:r>
              <w:rPr>
                <w:rFonts w:eastAsiaTheme="minorEastAsia"/>
                <w:lang w:eastAsia="zh-CN"/>
              </w:rPr>
              <w:t>igh-output currents</w:t>
            </w:r>
          </w:p>
          <w:p w14:paraId="0AC59A07" w14:textId="77777777" w:rsidR="00DB3288" w:rsidRDefault="00DB3288" w:rsidP="00304C70">
            <w:pPr>
              <w:rPr>
                <w:rFonts w:eastAsiaTheme="minorEastAsia"/>
                <w:lang w:eastAsia="zh-CN"/>
              </w:rPr>
            </w:pPr>
            <w:r>
              <w:rPr>
                <w:rFonts w:eastAsiaTheme="minorEastAsia"/>
                <w:lang w:eastAsia="zh-CN"/>
              </w:rPr>
              <w:t>Robustness</w:t>
            </w:r>
          </w:p>
          <w:p w14:paraId="59B2C054" w14:textId="77777777" w:rsidR="00DB3288" w:rsidRDefault="00DB3288" w:rsidP="00304C70">
            <w:pPr>
              <w:rPr>
                <w:rFonts w:eastAsiaTheme="minorEastAsia"/>
                <w:lang w:eastAsia="zh-CN"/>
              </w:rPr>
            </w:pPr>
            <w:r>
              <w:rPr>
                <w:rFonts w:eastAsiaTheme="minorEastAsia"/>
                <w:lang w:eastAsia="zh-CN"/>
              </w:rPr>
              <w:t>Low-cost design</w:t>
            </w:r>
          </w:p>
          <w:p w14:paraId="398942CA" w14:textId="77777777" w:rsidR="00DB3288" w:rsidRDefault="00DB3288" w:rsidP="00304C70">
            <w:pPr>
              <w:rPr>
                <w:rFonts w:eastAsiaTheme="minorEastAsia"/>
                <w:lang w:eastAsia="zh-CN"/>
              </w:rPr>
            </w:pPr>
            <w:r>
              <w:rPr>
                <w:rFonts w:eastAsiaTheme="minorEastAsia"/>
                <w:lang w:eastAsia="zh-CN"/>
              </w:rPr>
              <w:t>Controllable</w:t>
            </w:r>
          </w:p>
          <w:p w14:paraId="61D404EA" w14:textId="77777777" w:rsidR="00DB3288" w:rsidRDefault="00DB3288" w:rsidP="00304C70">
            <w:pPr>
              <w:rPr>
                <w:rFonts w:eastAsiaTheme="minorEastAsia"/>
                <w:lang w:eastAsia="zh-CN"/>
              </w:rPr>
            </w:pPr>
            <w:r>
              <w:rPr>
                <w:rFonts w:eastAsiaTheme="minorEastAsia"/>
                <w:lang w:eastAsia="zh-CN"/>
              </w:rPr>
              <w:t>Possibility to build low-cost devices</w:t>
            </w:r>
          </w:p>
          <w:p w14:paraId="1DCD746E" w14:textId="77777777" w:rsidR="00DB3288" w:rsidRDefault="00DB3288" w:rsidP="00304C70">
            <w:pPr>
              <w:rPr>
                <w:rFonts w:eastAsiaTheme="minorEastAsia"/>
                <w:lang w:eastAsia="zh-CN"/>
              </w:rPr>
            </w:pPr>
            <w:r>
              <w:rPr>
                <w:rFonts w:eastAsiaTheme="minorEastAsia"/>
                <w:lang w:eastAsia="zh-CN"/>
              </w:rPr>
              <w:t>Controllable</w:t>
            </w:r>
          </w:p>
        </w:tc>
        <w:tc>
          <w:tcPr>
            <w:tcW w:w="1409" w:type="dxa"/>
          </w:tcPr>
          <w:p w14:paraId="6DF85741" w14:textId="77777777" w:rsidR="00DB3288" w:rsidRDefault="00DB3288" w:rsidP="00304C70">
            <w:pPr>
              <w:rPr>
                <w:rFonts w:eastAsiaTheme="minorEastAsia"/>
                <w:lang w:eastAsia="zh-CN"/>
              </w:rPr>
            </w:pPr>
            <w:r>
              <w:rPr>
                <w:rFonts w:eastAsiaTheme="minorEastAsia" w:hint="eastAsia"/>
                <w:lang w:eastAsia="zh-CN"/>
              </w:rPr>
              <w:t>Relatively large size</w:t>
            </w:r>
          </w:p>
          <w:p w14:paraId="6B385AC3" w14:textId="77777777" w:rsidR="00DB3288" w:rsidRDefault="00DB3288" w:rsidP="00304C70">
            <w:pPr>
              <w:rPr>
                <w:rFonts w:eastAsiaTheme="minorEastAsia"/>
                <w:lang w:eastAsia="zh-CN"/>
              </w:rPr>
            </w:pPr>
            <w:r>
              <w:rPr>
                <w:rFonts w:eastAsiaTheme="minorEastAsia"/>
                <w:lang w:eastAsia="zh-CN"/>
              </w:rPr>
              <w:t>Unpredictable</w:t>
            </w:r>
          </w:p>
        </w:tc>
        <w:tc>
          <w:tcPr>
            <w:tcW w:w="1417" w:type="dxa"/>
            <w:vMerge/>
          </w:tcPr>
          <w:p w14:paraId="6BFED84F" w14:textId="77777777" w:rsidR="00DB3288" w:rsidRDefault="00DB3288" w:rsidP="00304C70">
            <w:pPr>
              <w:rPr>
                <w:rFonts w:eastAsiaTheme="minorEastAsia"/>
                <w:lang w:eastAsia="zh-CN"/>
              </w:rPr>
            </w:pPr>
          </w:p>
        </w:tc>
      </w:tr>
      <w:tr w:rsidR="00DB3288" w14:paraId="04353A5E" w14:textId="77777777" w:rsidTr="00902725">
        <w:trPr>
          <w:jc w:val="center"/>
        </w:trPr>
        <w:tc>
          <w:tcPr>
            <w:tcW w:w="1416" w:type="dxa"/>
            <w:vMerge/>
            <w:vAlign w:val="center"/>
          </w:tcPr>
          <w:p w14:paraId="37F6AECB" w14:textId="77777777" w:rsidR="00DB3288" w:rsidRPr="00902725" w:rsidRDefault="00DB3288" w:rsidP="00902725">
            <w:pPr>
              <w:jc w:val="center"/>
              <w:rPr>
                <w:rFonts w:eastAsiaTheme="minorEastAsia"/>
                <w:b/>
                <w:lang w:eastAsia="zh-CN"/>
              </w:rPr>
            </w:pPr>
          </w:p>
        </w:tc>
        <w:tc>
          <w:tcPr>
            <w:tcW w:w="1273" w:type="dxa"/>
          </w:tcPr>
          <w:p w14:paraId="0D9C61E3" w14:textId="77777777" w:rsidR="00DB3288" w:rsidRDefault="00DB3288" w:rsidP="00304C70">
            <w:pPr>
              <w:rPr>
                <w:rFonts w:eastAsiaTheme="minorEastAsia"/>
                <w:lang w:eastAsia="zh-CN"/>
              </w:rPr>
            </w:pPr>
            <w:r>
              <w:rPr>
                <w:rFonts w:eastAsiaTheme="minorEastAsia"/>
                <w:lang w:eastAsia="zh-CN"/>
              </w:rPr>
              <w:t>Electrostatic</w:t>
            </w:r>
          </w:p>
        </w:tc>
        <w:tc>
          <w:tcPr>
            <w:tcW w:w="2245" w:type="dxa"/>
          </w:tcPr>
          <w:p w14:paraId="43640786" w14:textId="77777777" w:rsidR="00DB3288" w:rsidRDefault="00DB3288" w:rsidP="00304C70">
            <w:pPr>
              <w:rPr>
                <w:rFonts w:eastAsiaTheme="minorEastAsia"/>
                <w:lang w:eastAsia="zh-CN"/>
              </w:rPr>
            </w:pPr>
            <w:r>
              <w:rPr>
                <w:rFonts w:eastAsiaTheme="minorEastAsia"/>
                <w:lang w:eastAsia="zh-CN"/>
              </w:rPr>
              <w:t>50-100uW/cm</w:t>
            </w:r>
            <w:r w:rsidRPr="00264192">
              <w:rPr>
                <w:rFonts w:eastAsiaTheme="minorEastAsia"/>
                <w:vertAlign w:val="superscript"/>
                <w:lang w:eastAsia="zh-CN"/>
              </w:rPr>
              <w:t>2</w:t>
            </w:r>
          </w:p>
        </w:tc>
        <w:tc>
          <w:tcPr>
            <w:tcW w:w="1300" w:type="dxa"/>
          </w:tcPr>
          <w:p w14:paraId="6F817326" w14:textId="77777777" w:rsidR="00DB3288" w:rsidRDefault="00DB3288" w:rsidP="00304C70">
            <w:pPr>
              <w:rPr>
                <w:rFonts w:eastAsiaTheme="minorEastAsia"/>
                <w:lang w:eastAsia="zh-CN"/>
              </w:rPr>
            </w:pPr>
            <w:r>
              <w:rPr>
                <w:rFonts w:eastAsiaTheme="minorEastAsia" w:hint="eastAsia"/>
                <w:lang w:eastAsia="zh-CN"/>
              </w:rPr>
              <w:t>H</w:t>
            </w:r>
            <w:r>
              <w:rPr>
                <w:rFonts w:eastAsiaTheme="minorEastAsia"/>
                <w:lang w:eastAsia="zh-CN"/>
              </w:rPr>
              <w:t>igh-output voltage</w:t>
            </w:r>
          </w:p>
          <w:p w14:paraId="542B5FFB" w14:textId="77777777" w:rsidR="00DB3288" w:rsidRDefault="00DB3288" w:rsidP="00304C70">
            <w:pPr>
              <w:rPr>
                <w:rFonts w:eastAsiaTheme="minorEastAsia"/>
                <w:lang w:eastAsia="zh-CN"/>
              </w:rPr>
            </w:pPr>
            <w:r>
              <w:rPr>
                <w:rFonts w:eastAsiaTheme="minorEastAsia" w:hint="eastAsia"/>
                <w:lang w:eastAsia="zh-CN"/>
              </w:rPr>
              <w:t>R</w:t>
            </w:r>
            <w:r>
              <w:rPr>
                <w:rFonts w:eastAsiaTheme="minorEastAsia"/>
                <w:lang w:eastAsia="zh-CN"/>
              </w:rPr>
              <w:t>elatively larger output power density</w:t>
            </w:r>
          </w:p>
        </w:tc>
        <w:tc>
          <w:tcPr>
            <w:tcW w:w="1409" w:type="dxa"/>
          </w:tcPr>
          <w:p w14:paraId="1F0DFEAC" w14:textId="77777777" w:rsidR="00DB3288" w:rsidRDefault="00DB3288" w:rsidP="00304C70">
            <w:pPr>
              <w:rPr>
                <w:rFonts w:eastAsiaTheme="minorEastAsia"/>
                <w:lang w:eastAsia="zh-CN"/>
              </w:rPr>
            </w:pPr>
            <w:r>
              <w:rPr>
                <w:rFonts w:eastAsiaTheme="minorEastAsia" w:hint="eastAsia"/>
                <w:lang w:eastAsia="zh-CN"/>
              </w:rPr>
              <w:t>Requires bias voltage</w:t>
            </w:r>
          </w:p>
          <w:p w14:paraId="76EFC1D5" w14:textId="77777777" w:rsidR="00DB3288" w:rsidRDefault="00DB3288" w:rsidP="00304C70">
            <w:pPr>
              <w:rPr>
                <w:rFonts w:eastAsiaTheme="minorEastAsia"/>
                <w:lang w:eastAsia="zh-CN"/>
              </w:rPr>
            </w:pPr>
            <w:r>
              <w:rPr>
                <w:rFonts w:eastAsiaTheme="minorEastAsia"/>
                <w:lang w:eastAsia="zh-CN"/>
              </w:rPr>
              <w:t>Unpredictable</w:t>
            </w:r>
          </w:p>
        </w:tc>
        <w:tc>
          <w:tcPr>
            <w:tcW w:w="1417" w:type="dxa"/>
            <w:vMerge/>
          </w:tcPr>
          <w:p w14:paraId="66EBEECE" w14:textId="77777777" w:rsidR="00DB3288" w:rsidRDefault="00DB3288" w:rsidP="00304C70">
            <w:pPr>
              <w:rPr>
                <w:rFonts w:eastAsiaTheme="minorEastAsia"/>
                <w:lang w:eastAsia="zh-CN"/>
              </w:rPr>
            </w:pPr>
          </w:p>
        </w:tc>
      </w:tr>
      <w:tr w:rsidR="00DB3288" w14:paraId="56C3E3E7" w14:textId="77777777" w:rsidTr="00902725">
        <w:trPr>
          <w:jc w:val="center"/>
        </w:trPr>
        <w:tc>
          <w:tcPr>
            <w:tcW w:w="1416" w:type="dxa"/>
            <w:vAlign w:val="center"/>
          </w:tcPr>
          <w:p w14:paraId="090CE059" w14:textId="77777777" w:rsidR="00DB3288" w:rsidRPr="00902725" w:rsidRDefault="00DB3288" w:rsidP="00902725">
            <w:pPr>
              <w:jc w:val="center"/>
              <w:rPr>
                <w:rFonts w:eastAsiaTheme="minorEastAsia"/>
                <w:b/>
                <w:lang w:eastAsia="zh-CN"/>
              </w:rPr>
            </w:pPr>
            <w:r w:rsidRPr="00902725">
              <w:rPr>
                <w:rFonts w:eastAsiaTheme="minorEastAsia"/>
                <w:b/>
                <w:lang w:eastAsia="zh-CN"/>
              </w:rPr>
              <w:t>Human heat</w:t>
            </w:r>
          </w:p>
        </w:tc>
        <w:tc>
          <w:tcPr>
            <w:tcW w:w="1273" w:type="dxa"/>
          </w:tcPr>
          <w:p w14:paraId="4E0772A6" w14:textId="77777777" w:rsidR="00DB3288" w:rsidRDefault="00DB3288" w:rsidP="00304C70">
            <w:pPr>
              <w:rPr>
                <w:rFonts w:eastAsiaTheme="minorEastAsia"/>
                <w:lang w:eastAsia="zh-CN"/>
              </w:rPr>
            </w:pPr>
            <w:r>
              <w:rPr>
                <w:rFonts w:eastAsiaTheme="minorEastAsia" w:hint="eastAsia"/>
                <w:lang w:eastAsia="zh-CN"/>
              </w:rPr>
              <w:t>P</w:t>
            </w:r>
            <w:r>
              <w:rPr>
                <w:rFonts w:eastAsiaTheme="minorEastAsia"/>
                <w:lang w:eastAsia="zh-CN"/>
              </w:rPr>
              <w:t>iezoelectric</w:t>
            </w:r>
          </w:p>
          <w:p w14:paraId="0EC62C9D" w14:textId="77777777" w:rsidR="00DB3288" w:rsidRDefault="00DB3288" w:rsidP="00304C70">
            <w:pPr>
              <w:rPr>
                <w:rFonts w:eastAsiaTheme="minorEastAsia"/>
                <w:lang w:eastAsia="zh-CN"/>
              </w:rPr>
            </w:pPr>
            <w:r>
              <w:rPr>
                <w:rFonts w:eastAsiaTheme="minorEastAsia"/>
                <w:lang w:eastAsia="zh-CN"/>
              </w:rPr>
              <w:t>Pyroelectric</w:t>
            </w:r>
          </w:p>
        </w:tc>
        <w:tc>
          <w:tcPr>
            <w:tcW w:w="2245" w:type="dxa"/>
          </w:tcPr>
          <w:p w14:paraId="63AA427F" w14:textId="77777777" w:rsidR="00DB3288" w:rsidRDefault="00DB3288" w:rsidP="00304C70">
            <w:pPr>
              <w:rPr>
                <w:rFonts w:eastAsiaTheme="minorEastAsia"/>
                <w:lang w:eastAsia="zh-CN"/>
              </w:rPr>
            </w:pPr>
            <w:r>
              <w:rPr>
                <w:rFonts w:eastAsiaTheme="minorEastAsia"/>
                <w:lang w:eastAsia="zh-CN"/>
              </w:rPr>
              <w:t>&lt;35uW/cm</w:t>
            </w:r>
            <w:r w:rsidRPr="00264192">
              <w:rPr>
                <w:rFonts w:eastAsiaTheme="minorEastAsia"/>
                <w:vertAlign w:val="superscript"/>
                <w:lang w:eastAsia="zh-CN"/>
              </w:rPr>
              <w:t>2</w:t>
            </w:r>
          </w:p>
        </w:tc>
        <w:tc>
          <w:tcPr>
            <w:tcW w:w="1300" w:type="dxa"/>
          </w:tcPr>
          <w:p w14:paraId="15C5FC93" w14:textId="77777777" w:rsidR="00DB3288" w:rsidRDefault="00DB3288" w:rsidP="00304C70">
            <w:pPr>
              <w:rPr>
                <w:rFonts w:eastAsiaTheme="minorEastAsia"/>
                <w:lang w:eastAsia="zh-CN"/>
              </w:rPr>
            </w:pPr>
            <w:r>
              <w:rPr>
                <w:rFonts w:eastAsiaTheme="minorEastAsia" w:hint="eastAsia"/>
                <w:lang w:eastAsia="zh-CN"/>
              </w:rPr>
              <w:t>S</w:t>
            </w:r>
            <w:r>
              <w:rPr>
                <w:rFonts w:eastAsiaTheme="minorEastAsia"/>
                <w:lang w:eastAsia="zh-CN"/>
              </w:rPr>
              <w:t>ustainable and reliable</w:t>
            </w:r>
          </w:p>
          <w:p w14:paraId="67773F3C" w14:textId="77777777" w:rsidR="00DB3288" w:rsidRDefault="00DB3288" w:rsidP="00304C70">
            <w:pPr>
              <w:rPr>
                <w:rFonts w:eastAsiaTheme="minorEastAsia"/>
                <w:lang w:eastAsia="zh-CN"/>
              </w:rPr>
            </w:pPr>
            <w:r>
              <w:rPr>
                <w:rFonts w:eastAsiaTheme="minorEastAsia" w:hint="eastAsia"/>
                <w:lang w:eastAsia="zh-CN"/>
              </w:rPr>
              <w:t>A</w:t>
            </w:r>
            <w:r>
              <w:rPr>
                <w:rFonts w:eastAsiaTheme="minorEastAsia"/>
                <w:lang w:eastAsia="zh-CN"/>
              </w:rPr>
              <w:t>vailable Controllable</w:t>
            </w:r>
          </w:p>
        </w:tc>
        <w:tc>
          <w:tcPr>
            <w:tcW w:w="1409" w:type="dxa"/>
          </w:tcPr>
          <w:p w14:paraId="64C1C499" w14:textId="77777777" w:rsidR="00DB3288" w:rsidRDefault="00DB3288" w:rsidP="00304C70">
            <w:pPr>
              <w:rPr>
                <w:rFonts w:eastAsiaTheme="minorEastAsia"/>
                <w:lang w:eastAsia="zh-CN"/>
              </w:rPr>
            </w:pPr>
            <w:r>
              <w:rPr>
                <w:rFonts w:eastAsiaTheme="minorEastAsia"/>
                <w:lang w:eastAsia="zh-CN"/>
              </w:rPr>
              <w:t>Low-power density</w:t>
            </w:r>
          </w:p>
          <w:p w14:paraId="78A01FAF" w14:textId="77777777" w:rsidR="00DB3288" w:rsidRDefault="00DB3288" w:rsidP="00304C70">
            <w:pPr>
              <w:rPr>
                <w:rFonts w:eastAsiaTheme="minorEastAsia"/>
                <w:lang w:eastAsia="zh-CN"/>
              </w:rPr>
            </w:pPr>
            <w:r>
              <w:rPr>
                <w:rFonts w:eastAsiaTheme="minorEastAsia"/>
                <w:lang w:eastAsia="zh-CN"/>
              </w:rPr>
              <w:t>Unpredictable</w:t>
            </w:r>
          </w:p>
        </w:tc>
        <w:tc>
          <w:tcPr>
            <w:tcW w:w="1417" w:type="dxa"/>
          </w:tcPr>
          <w:p w14:paraId="31EC7150" w14:textId="77777777" w:rsidR="00DB3288" w:rsidRDefault="00DB3288" w:rsidP="00304C70">
            <w:pPr>
              <w:rPr>
                <w:rFonts w:eastAsiaTheme="minorEastAsia"/>
                <w:lang w:eastAsia="zh-CN"/>
              </w:rPr>
            </w:pPr>
            <w:r>
              <w:rPr>
                <w:rFonts w:eastAsiaTheme="minorEastAsia"/>
                <w:lang w:eastAsia="zh-CN"/>
              </w:rPr>
              <w:t>healthcare</w:t>
            </w:r>
          </w:p>
        </w:tc>
      </w:tr>
      <w:tr w:rsidR="00DB3288" w14:paraId="46F5A697" w14:textId="77777777" w:rsidTr="00902725">
        <w:trPr>
          <w:jc w:val="center"/>
        </w:trPr>
        <w:tc>
          <w:tcPr>
            <w:tcW w:w="1416" w:type="dxa"/>
            <w:vAlign w:val="center"/>
          </w:tcPr>
          <w:p w14:paraId="340AE697" w14:textId="77777777" w:rsidR="00DB3288" w:rsidRPr="00902725" w:rsidRDefault="00DB3288" w:rsidP="00902725">
            <w:pPr>
              <w:jc w:val="center"/>
              <w:rPr>
                <w:rFonts w:eastAsiaTheme="minorEastAsia"/>
                <w:b/>
                <w:lang w:eastAsia="zh-CN"/>
              </w:rPr>
            </w:pPr>
            <w:r w:rsidRPr="00902725">
              <w:rPr>
                <w:rFonts w:eastAsiaTheme="minorEastAsia"/>
                <w:b/>
                <w:lang w:eastAsia="zh-CN"/>
              </w:rPr>
              <w:t>Biomechanical</w:t>
            </w:r>
          </w:p>
        </w:tc>
        <w:tc>
          <w:tcPr>
            <w:tcW w:w="1273" w:type="dxa"/>
          </w:tcPr>
          <w:p w14:paraId="213D083F" w14:textId="77777777" w:rsidR="00DB3288" w:rsidRDefault="00DB3288" w:rsidP="00304C70">
            <w:pPr>
              <w:rPr>
                <w:rFonts w:eastAsiaTheme="minorEastAsia"/>
                <w:lang w:eastAsia="zh-CN"/>
              </w:rPr>
            </w:pPr>
            <w:r>
              <w:rPr>
                <w:rFonts w:eastAsiaTheme="minorEastAsia" w:hint="eastAsia"/>
                <w:lang w:eastAsia="zh-CN"/>
              </w:rPr>
              <w:t>E</w:t>
            </w:r>
            <w:r>
              <w:rPr>
                <w:rFonts w:eastAsiaTheme="minorEastAsia"/>
                <w:lang w:eastAsia="zh-CN"/>
              </w:rPr>
              <w:t>lectromagnetic</w:t>
            </w:r>
          </w:p>
          <w:p w14:paraId="3D72271D" w14:textId="77777777" w:rsidR="00DB3288" w:rsidRDefault="00DB3288" w:rsidP="00304C70">
            <w:pPr>
              <w:rPr>
                <w:rFonts w:eastAsiaTheme="minorEastAsia"/>
                <w:lang w:eastAsia="zh-CN"/>
              </w:rPr>
            </w:pPr>
            <w:r>
              <w:rPr>
                <w:rFonts w:eastAsiaTheme="minorEastAsia"/>
                <w:lang w:eastAsia="zh-CN"/>
              </w:rPr>
              <w:t>Piezoelectric</w:t>
            </w:r>
          </w:p>
          <w:p w14:paraId="5F534F49" w14:textId="77777777" w:rsidR="00DB3288" w:rsidRDefault="00DB3288" w:rsidP="00304C70">
            <w:pPr>
              <w:rPr>
                <w:rFonts w:eastAsiaTheme="minorEastAsia"/>
                <w:lang w:eastAsia="zh-CN"/>
              </w:rPr>
            </w:pPr>
            <w:r>
              <w:rPr>
                <w:rFonts w:eastAsiaTheme="minorEastAsia" w:hint="eastAsia"/>
                <w:lang w:eastAsia="zh-CN"/>
              </w:rPr>
              <w:t>T</w:t>
            </w:r>
            <w:r>
              <w:rPr>
                <w:rFonts w:eastAsiaTheme="minorEastAsia"/>
                <w:lang w:eastAsia="zh-CN"/>
              </w:rPr>
              <w:t>riboelectric</w:t>
            </w:r>
          </w:p>
          <w:p w14:paraId="1A1595DD" w14:textId="77777777" w:rsidR="00DB3288" w:rsidRDefault="00DB3288" w:rsidP="00304C70">
            <w:pPr>
              <w:rPr>
                <w:rFonts w:eastAsiaTheme="minorEastAsia"/>
                <w:lang w:eastAsia="zh-CN"/>
              </w:rPr>
            </w:pPr>
            <w:r>
              <w:rPr>
                <w:rFonts w:eastAsiaTheme="minorEastAsia"/>
                <w:lang w:eastAsia="zh-CN"/>
              </w:rPr>
              <w:t>Electrostatic</w:t>
            </w:r>
          </w:p>
        </w:tc>
        <w:tc>
          <w:tcPr>
            <w:tcW w:w="2245" w:type="dxa"/>
          </w:tcPr>
          <w:p w14:paraId="4922F9CE" w14:textId="77777777" w:rsidR="00DB3288" w:rsidRDefault="00DB3288" w:rsidP="00304C70">
            <w:pPr>
              <w:rPr>
                <w:rFonts w:eastAsiaTheme="minorEastAsia"/>
                <w:vertAlign w:val="superscript"/>
                <w:lang w:eastAsia="zh-CN"/>
              </w:rPr>
            </w:pPr>
            <w:r>
              <w:rPr>
                <w:rFonts w:eastAsiaTheme="minorEastAsia"/>
                <w:lang w:eastAsia="zh-CN"/>
              </w:rPr>
              <w:t>&lt;4uW/cm</w:t>
            </w:r>
            <w:r w:rsidRPr="00264192">
              <w:rPr>
                <w:rFonts w:eastAsiaTheme="minorEastAsia"/>
                <w:vertAlign w:val="superscript"/>
                <w:lang w:eastAsia="zh-CN"/>
              </w:rPr>
              <w:t>2</w:t>
            </w:r>
          </w:p>
          <w:p w14:paraId="5DD6285B" w14:textId="77777777" w:rsidR="00DB3288" w:rsidRDefault="00DB3288" w:rsidP="00304C70">
            <w:pPr>
              <w:rPr>
                <w:rFonts w:eastAsiaTheme="minorEastAsia"/>
                <w:lang w:eastAsia="zh-CN"/>
              </w:rPr>
            </w:pPr>
            <w:r>
              <w:rPr>
                <w:rFonts w:eastAsiaTheme="minorEastAsia"/>
                <w:lang w:eastAsia="zh-CN"/>
              </w:rPr>
              <w:t>&lt;300uW/cm</w:t>
            </w:r>
            <w:r w:rsidRPr="00264192">
              <w:rPr>
                <w:rFonts w:eastAsiaTheme="minorEastAsia"/>
                <w:vertAlign w:val="superscript"/>
                <w:lang w:eastAsia="zh-CN"/>
              </w:rPr>
              <w:t>2</w:t>
            </w:r>
          </w:p>
        </w:tc>
        <w:tc>
          <w:tcPr>
            <w:tcW w:w="1300" w:type="dxa"/>
          </w:tcPr>
          <w:p w14:paraId="7BD700B3" w14:textId="77777777" w:rsidR="00DB3288" w:rsidRDefault="00DB3288" w:rsidP="00304C70">
            <w:pPr>
              <w:rPr>
                <w:rFonts w:eastAsiaTheme="minorEastAsia"/>
                <w:lang w:eastAsia="zh-CN"/>
              </w:rPr>
            </w:pPr>
            <w:r>
              <w:rPr>
                <w:rFonts w:eastAsiaTheme="minorEastAsia" w:hint="eastAsia"/>
                <w:lang w:eastAsia="zh-CN"/>
              </w:rPr>
              <w:t>A</w:t>
            </w:r>
            <w:r>
              <w:rPr>
                <w:rFonts w:eastAsiaTheme="minorEastAsia"/>
                <w:lang w:eastAsia="zh-CN"/>
              </w:rPr>
              <w:t>vailable Controllable</w:t>
            </w:r>
          </w:p>
        </w:tc>
        <w:tc>
          <w:tcPr>
            <w:tcW w:w="1409" w:type="dxa"/>
          </w:tcPr>
          <w:p w14:paraId="0242C479" w14:textId="77777777" w:rsidR="00DB3288" w:rsidRDefault="00DB3288" w:rsidP="00304C70">
            <w:pPr>
              <w:rPr>
                <w:rFonts w:eastAsiaTheme="minorEastAsia"/>
                <w:lang w:eastAsia="zh-CN"/>
              </w:rPr>
            </w:pPr>
            <w:r>
              <w:rPr>
                <w:rFonts w:eastAsiaTheme="minorEastAsia"/>
                <w:lang w:eastAsia="zh-CN"/>
              </w:rPr>
              <w:t>Low-power density</w:t>
            </w:r>
          </w:p>
          <w:p w14:paraId="567809BB" w14:textId="77777777" w:rsidR="00DB3288" w:rsidRDefault="00DB3288" w:rsidP="00304C70">
            <w:pPr>
              <w:rPr>
                <w:rFonts w:eastAsiaTheme="minorEastAsia"/>
                <w:lang w:eastAsia="zh-CN"/>
              </w:rPr>
            </w:pPr>
            <w:r>
              <w:rPr>
                <w:rFonts w:eastAsiaTheme="minorEastAsia"/>
                <w:lang w:eastAsia="zh-CN"/>
              </w:rPr>
              <w:t>Unpredictable</w:t>
            </w:r>
          </w:p>
        </w:tc>
        <w:tc>
          <w:tcPr>
            <w:tcW w:w="1417" w:type="dxa"/>
          </w:tcPr>
          <w:p w14:paraId="561A387B" w14:textId="77777777" w:rsidR="00DB3288" w:rsidRDefault="00DB3288" w:rsidP="00304C70">
            <w:pPr>
              <w:rPr>
                <w:rFonts w:eastAsiaTheme="minorEastAsia"/>
                <w:lang w:eastAsia="zh-CN"/>
              </w:rPr>
            </w:pPr>
            <w:r>
              <w:rPr>
                <w:rFonts w:eastAsiaTheme="minorEastAsia"/>
                <w:lang w:eastAsia="zh-CN"/>
              </w:rPr>
              <w:t>healthcare</w:t>
            </w:r>
          </w:p>
        </w:tc>
      </w:tr>
    </w:tbl>
    <w:p w14:paraId="4CF9A2F9" w14:textId="77777777" w:rsidR="00DB3288" w:rsidRDefault="00DB3288" w:rsidP="009E638D">
      <w:pPr>
        <w:widowControl w:val="0"/>
        <w:tabs>
          <w:tab w:val="left" w:pos="420"/>
        </w:tabs>
        <w:snapToGrid w:val="0"/>
        <w:spacing w:after="0" w:line="320" w:lineRule="exact"/>
        <w:jc w:val="left"/>
        <w:rPr>
          <w:rFonts w:eastAsiaTheme="minorEastAsia" w:hint="eastAsia"/>
          <w:szCs w:val="20"/>
          <w:lang w:eastAsia="zh-CN"/>
        </w:rPr>
      </w:pPr>
      <w:bookmarkStart w:id="5" w:name="_GoBack"/>
      <w:bookmarkEnd w:id="5"/>
    </w:p>
    <w:sectPr w:rsidR="00DB3288" w:rsidSect="007D7AF8">
      <w:headerReference w:type="default" r:id="rId19"/>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FA321" w16cex:dateUtc="2022-05-30T11: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00B40" w14:textId="77777777" w:rsidR="0028186C" w:rsidRDefault="0028186C">
      <w:pPr>
        <w:spacing w:after="0"/>
      </w:pPr>
      <w:r>
        <w:separator/>
      </w:r>
    </w:p>
  </w:endnote>
  <w:endnote w:type="continuationSeparator" w:id="0">
    <w:p w14:paraId="0CAFFD49" w14:textId="77777777" w:rsidR="0028186C" w:rsidRDefault="002818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URWPalladioL-Roma">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AD5BE" w14:textId="77777777" w:rsidR="0028186C" w:rsidRDefault="0028186C">
      <w:pPr>
        <w:spacing w:after="0"/>
      </w:pPr>
      <w:r>
        <w:separator/>
      </w:r>
    </w:p>
  </w:footnote>
  <w:footnote w:type="continuationSeparator" w:id="0">
    <w:p w14:paraId="4F289BA1" w14:textId="77777777" w:rsidR="0028186C" w:rsidRDefault="002818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BAB2D" w14:textId="77777777" w:rsidR="00304C70" w:rsidRDefault="00304C70">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356A"/>
    <w:multiLevelType w:val="hybridMultilevel"/>
    <w:tmpl w:val="4D785CD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936E59"/>
    <w:multiLevelType w:val="hybridMultilevel"/>
    <w:tmpl w:val="1CB23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7D81699"/>
    <w:multiLevelType w:val="hybridMultilevel"/>
    <w:tmpl w:val="3C10B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547786"/>
    <w:multiLevelType w:val="hybridMultilevel"/>
    <w:tmpl w:val="2C32DC38"/>
    <w:lvl w:ilvl="0" w:tplc="3FBEE534">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cs="Times New Roman" w:hint="default"/>
      </w:rPr>
    </w:lvl>
    <w:lvl w:ilvl="1" w:tplc="BAA6EFB4">
      <w:start w:val="1"/>
      <w:numFmt w:val="bullet"/>
      <w:lvlText w:val="•"/>
      <w:lvlJc w:val="left"/>
      <w:pPr>
        <w:tabs>
          <w:tab w:val="num" w:pos="360"/>
        </w:tabs>
        <w:ind w:left="360" w:hanging="360"/>
      </w:pPr>
      <w:rPr>
        <w:rFonts w:ascii="Arial" w:hAnsi="Arial" w:cs="Times New Roman" w:hint="default"/>
      </w:rPr>
    </w:lvl>
    <w:lvl w:ilvl="2" w:tplc="81028C98">
      <w:numFmt w:val="bullet"/>
      <w:lvlText w:val="•"/>
      <w:lvlJc w:val="left"/>
      <w:pPr>
        <w:tabs>
          <w:tab w:val="num" w:pos="785"/>
        </w:tabs>
        <w:ind w:left="785" w:hanging="360"/>
      </w:pPr>
      <w:rPr>
        <w:rFonts w:ascii="Arial" w:hAnsi="Arial" w:cs="Times New Roman" w:hint="default"/>
      </w:rPr>
    </w:lvl>
    <w:lvl w:ilvl="3" w:tplc="0FFEDA58">
      <w:numFmt w:val="bullet"/>
      <w:lvlText w:val="•"/>
      <w:lvlJc w:val="left"/>
      <w:pPr>
        <w:tabs>
          <w:tab w:val="num" w:pos="1211"/>
        </w:tabs>
        <w:ind w:left="1211" w:hanging="360"/>
      </w:pPr>
      <w:rPr>
        <w:rFonts w:ascii="Arial" w:hAnsi="Arial" w:cs="Times New Roman" w:hint="default"/>
      </w:rPr>
    </w:lvl>
    <w:lvl w:ilvl="4" w:tplc="E352414A">
      <w:start w:val="1"/>
      <w:numFmt w:val="bullet"/>
      <w:lvlText w:val="•"/>
      <w:lvlJc w:val="left"/>
      <w:pPr>
        <w:tabs>
          <w:tab w:val="num" w:pos="3600"/>
        </w:tabs>
        <w:ind w:left="3600" w:hanging="360"/>
      </w:pPr>
      <w:rPr>
        <w:rFonts w:ascii="Arial" w:hAnsi="Arial" w:cs="Times New Roman" w:hint="default"/>
      </w:rPr>
    </w:lvl>
    <w:lvl w:ilvl="5" w:tplc="1270B2F4">
      <w:start w:val="1"/>
      <w:numFmt w:val="bullet"/>
      <w:lvlText w:val="•"/>
      <w:lvlJc w:val="left"/>
      <w:pPr>
        <w:tabs>
          <w:tab w:val="num" w:pos="4320"/>
        </w:tabs>
        <w:ind w:left="4320" w:hanging="360"/>
      </w:pPr>
      <w:rPr>
        <w:rFonts w:ascii="Arial" w:hAnsi="Arial" w:cs="Times New Roman" w:hint="default"/>
      </w:rPr>
    </w:lvl>
    <w:lvl w:ilvl="6" w:tplc="E0C8036C">
      <w:start w:val="1"/>
      <w:numFmt w:val="bullet"/>
      <w:lvlText w:val="•"/>
      <w:lvlJc w:val="left"/>
      <w:pPr>
        <w:tabs>
          <w:tab w:val="num" w:pos="5040"/>
        </w:tabs>
        <w:ind w:left="5040" w:hanging="360"/>
      </w:pPr>
      <w:rPr>
        <w:rFonts w:ascii="Arial" w:hAnsi="Arial" w:cs="Times New Roman" w:hint="default"/>
      </w:rPr>
    </w:lvl>
    <w:lvl w:ilvl="7" w:tplc="8EB674E6">
      <w:start w:val="1"/>
      <w:numFmt w:val="bullet"/>
      <w:lvlText w:val="•"/>
      <w:lvlJc w:val="left"/>
      <w:pPr>
        <w:tabs>
          <w:tab w:val="num" w:pos="5760"/>
        </w:tabs>
        <w:ind w:left="5760" w:hanging="360"/>
      </w:pPr>
      <w:rPr>
        <w:rFonts w:ascii="Arial" w:hAnsi="Arial" w:cs="Times New Roman" w:hint="default"/>
      </w:rPr>
    </w:lvl>
    <w:lvl w:ilvl="8" w:tplc="3960705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43B522A"/>
    <w:multiLevelType w:val="hybridMultilevel"/>
    <w:tmpl w:val="A5DC5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136229"/>
    <w:multiLevelType w:val="hybridMultilevel"/>
    <w:tmpl w:val="2904E1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DBA2D37"/>
    <w:multiLevelType w:val="hybridMultilevel"/>
    <w:tmpl w:val="4D785CD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2D161D2"/>
    <w:multiLevelType w:val="hybridMultilevel"/>
    <w:tmpl w:val="9BC434C2"/>
    <w:lvl w:ilvl="0" w:tplc="433A9A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0C4121"/>
    <w:multiLevelType w:val="hybridMultilevel"/>
    <w:tmpl w:val="86D2CD76"/>
    <w:lvl w:ilvl="0" w:tplc="A170D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655F2BBF"/>
    <w:multiLevelType w:val="hybridMultilevel"/>
    <w:tmpl w:val="F518362E"/>
    <w:lvl w:ilvl="0" w:tplc="3FBEE534">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21"/>
  </w:num>
  <w:num w:numId="2">
    <w:abstractNumId w:val="9"/>
  </w:num>
  <w:num w:numId="3">
    <w:abstractNumId w:val="19"/>
  </w:num>
  <w:num w:numId="4">
    <w:abstractNumId w:val="11"/>
  </w:num>
  <w:num w:numId="5">
    <w:abstractNumId w:val="16"/>
  </w:num>
  <w:num w:numId="6">
    <w:abstractNumId w:val="8"/>
  </w:num>
  <w:num w:numId="7">
    <w:abstractNumId w:val="14"/>
  </w:num>
  <w:num w:numId="8">
    <w:abstractNumId w:val="4"/>
  </w:num>
  <w:num w:numId="9">
    <w:abstractNumId w:val="2"/>
  </w:num>
  <w:num w:numId="10">
    <w:abstractNumId w:val="5"/>
  </w:num>
  <w:num w:numId="11">
    <w:abstractNumId w:val="3"/>
  </w:num>
  <w:num w:numId="12">
    <w:abstractNumId w:val="10"/>
  </w:num>
  <w:num w:numId="13">
    <w:abstractNumId w:val="0"/>
  </w:num>
  <w:num w:numId="14">
    <w:abstractNumId w:val="15"/>
  </w:num>
  <w:num w:numId="15">
    <w:abstractNumId w:val="1"/>
  </w:num>
  <w:num w:numId="16">
    <w:abstractNumId w:val="17"/>
  </w:num>
  <w:num w:numId="17">
    <w:abstractNumId w:val="12"/>
  </w:num>
  <w:num w:numId="18">
    <w:abstractNumId w:val="4"/>
  </w:num>
  <w:num w:numId="19">
    <w:abstractNumId w:val="4"/>
  </w:num>
  <w:num w:numId="20">
    <w:abstractNumId w:val="4"/>
  </w:num>
  <w:num w:numId="21">
    <w:abstractNumId w:val="20"/>
  </w:num>
  <w:num w:numId="22">
    <w:abstractNumId w:val="13"/>
  </w:num>
  <w:num w:numId="23">
    <w:abstractNumId w:val="18"/>
  </w:num>
  <w:num w:numId="24">
    <w:abstractNumId w:val="6"/>
  </w:num>
  <w:num w:numId="25">
    <w:abstractNumId w:val="7"/>
  </w:num>
  <w:num w:numId="2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0A93"/>
    <w:rsid w:val="00000EEC"/>
    <w:rsid w:val="00001101"/>
    <w:rsid w:val="000012F9"/>
    <w:rsid w:val="00002134"/>
    <w:rsid w:val="0000242B"/>
    <w:rsid w:val="000024CB"/>
    <w:rsid w:val="000025D5"/>
    <w:rsid w:val="000027E0"/>
    <w:rsid w:val="0000314A"/>
    <w:rsid w:val="00003886"/>
    <w:rsid w:val="0000410D"/>
    <w:rsid w:val="0000460A"/>
    <w:rsid w:val="00004F59"/>
    <w:rsid w:val="00005012"/>
    <w:rsid w:val="0000538E"/>
    <w:rsid w:val="0000539E"/>
    <w:rsid w:val="000054C0"/>
    <w:rsid w:val="000055FA"/>
    <w:rsid w:val="00005796"/>
    <w:rsid w:val="000057C1"/>
    <w:rsid w:val="00005C84"/>
    <w:rsid w:val="000060C1"/>
    <w:rsid w:val="000063A7"/>
    <w:rsid w:val="000063B8"/>
    <w:rsid w:val="000065F8"/>
    <w:rsid w:val="0000694F"/>
    <w:rsid w:val="00006AE0"/>
    <w:rsid w:val="00010151"/>
    <w:rsid w:val="0001068D"/>
    <w:rsid w:val="000106E0"/>
    <w:rsid w:val="00010791"/>
    <w:rsid w:val="00010CE3"/>
    <w:rsid w:val="00011387"/>
    <w:rsid w:val="000114C4"/>
    <w:rsid w:val="000115AD"/>
    <w:rsid w:val="000116A5"/>
    <w:rsid w:val="0001180C"/>
    <w:rsid w:val="00011C8C"/>
    <w:rsid w:val="00011F30"/>
    <w:rsid w:val="00011FC7"/>
    <w:rsid w:val="00011FFB"/>
    <w:rsid w:val="000120AA"/>
    <w:rsid w:val="00012414"/>
    <w:rsid w:val="000124C4"/>
    <w:rsid w:val="000126F3"/>
    <w:rsid w:val="000137AA"/>
    <w:rsid w:val="0001397F"/>
    <w:rsid w:val="00013BB7"/>
    <w:rsid w:val="00014D04"/>
    <w:rsid w:val="00014DEE"/>
    <w:rsid w:val="00015654"/>
    <w:rsid w:val="00015A87"/>
    <w:rsid w:val="00015CF4"/>
    <w:rsid w:val="00016208"/>
    <w:rsid w:val="00016AC6"/>
    <w:rsid w:val="00016C60"/>
    <w:rsid w:val="00016EE6"/>
    <w:rsid w:val="00016F05"/>
    <w:rsid w:val="0001706A"/>
    <w:rsid w:val="000174AD"/>
    <w:rsid w:val="0001788E"/>
    <w:rsid w:val="00017BA4"/>
    <w:rsid w:val="00017F49"/>
    <w:rsid w:val="000201B8"/>
    <w:rsid w:val="000202F3"/>
    <w:rsid w:val="00020862"/>
    <w:rsid w:val="000208A6"/>
    <w:rsid w:val="00020A0A"/>
    <w:rsid w:val="00020A1C"/>
    <w:rsid w:val="0002195F"/>
    <w:rsid w:val="00021B1B"/>
    <w:rsid w:val="00021C03"/>
    <w:rsid w:val="00022A7D"/>
    <w:rsid w:val="00023825"/>
    <w:rsid w:val="000241CB"/>
    <w:rsid w:val="00024293"/>
    <w:rsid w:val="00024BC2"/>
    <w:rsid w:val="00024E88"/>
    <w:rsid w:val="000250AB"/>
    <w:rsid w:val="000250CA"/>
    <w:rsid w:val="000251F8"/>
    <w:rsid w:val="0002552A"/>
    <w:rsid w:val="00025A64"/>
    <w:rsid w:val="000260C1"/>
    <w:rsid w:val="0002671B"/>
    <w:rsid w:val="00026F14"/>
    <w:rsid w:val="0002754F"/>
    <w:rsid w:val="00027B32"/>
    <w:rsid w:val="0003010B"/>
    <w:rsid w:val="000307AC"/>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4B"/>
    <w:rsid w:val="00035E82"/>
    <w:rsid w:val="000362AB"/>
    <w:rsid w:val="000363AE"/>
    <w:rsid w:val="000363FD"/>
    <w:rsid w:val="00036AE0"/>
    <w:rsid w:val="00036CBB"/>
    <w:rsid w:val="00036E5B"/>
    <w:rsid w:val="00036F38"/>
    <w:rsid w:val="0003772C"/>
    <w:rsid w:val="000377D4"/>
    <w:rsid w:val="000379F3"/>
    <w:rsid w:val="00037A41"/>
    <w:rsid w:val="00037DBD"/>
    <w:rsid w:val="00037E65"/>
    <w:rsid w:val="0004000C"/>
    <w:rsid w:val="000402E4"/>
    <w:rsid w:val="00040A9F"/>
    <w:rsid w:val="0004123B"/>
    <w:rsid w:val="000412E1"/>
    <w:rsid w:val="000412FF"/>
    <w:rsid w:val="000415EB"/>
    <w:rsid w:val="00041C1F"/>
    <w:rsid w:val="00041DA1"/>
    <w:rsid w:val="00041DE8"/>
    <w:rsid w:val="00041E6C"/>
    <w:rsid w:val="000421F2"/>
    <w:rsid w:val="00042528"/>
    <w:rsid w:val="00042718"/>
    <w:rsid w:val="00042725"/>
    <w:rsid w:val="00042747"/>
    <w:rsid w:val="00042955"/>
    <w:rsid w:val="00042AB0"/>
    <w:rsid w:val="00042E02"/>
    <w:rsid w:val="00043047"/>
    <w:rsid w:val="00043767"/>
    <w:rsid w:val="000437C3"/>
    <w:rsid w:val="000439E7"/>
    <w:rsid w:val="00043F7C"/>
    <w:rsid w:val="00044165"/>
    <w:rsid w:val="00044275"/>
    <w:rsid w:val="00044623"/>
    <w:rsid w:val="00044648"/>
    <w:rsid w:val="0004496B"/>
    <w:rsid w:val="00044DAA"/>
    <w:rsid w:val="00045071"/>
    <w:rsid w:val="000458FF"/>
    <w:rsid w:val="00046195"/>
    <w:rsid w:val="00046517"/>
    <w:rsid w:val="00046C1C"/>
    <w:rsid w:val="00046F1E"/>
    <w:rsid w:val="000470E3"/>
    <w:rsid w:val="000471CE"/>
    <w:rsid w:val="00047398"/>
    <w:rsid w:val="000473DB"/>
    <w:rsid w:val="00047423"/>
    <w:rsid w:val="00047D75"/>
    <w:rsid w:val="00050715"/>
    <w:rsid w:val="00050F12"/>
    <w:rsid w:val="00051453"/>
    <w:rsid w:val="000517C0"/>
    <w:rsid w:val="00051C37"/>
    <w:rsid w:val="000520C7"/>
    <w:rsid w:val="0005214F"/>
    <w:rsid w:val="00052293"/>
    <w:rsid w:val="000528E0"/>
    <w:rsid w:val="00052966"/>
    <w:rsid w:val="00053004"/>
    <w:rsid w:val="0005326E"/>
    <w:rsid w:val="00053727"/>
    <w:rsid w:val="000537F7"/>
    <w:rsid w:val="000539B9"/>
    <w:rsid w:val="00053D7E"/>
    <w:rsid w:val="00054060"/>
    <w:rsid w:val="000540C0"/>
    <w:rsid w:val="00054698"/>
    <w:rsid w:val="0005477E"/>
    <w:rsid w:val="00054A3F"/>
    <w:rsid w:val="000557DC"/>
    <w:rsid w:val="000559D2"/>
    <w:rsid w:val="00055C30"/>
    <w:rsid w:val="00055E49"/>
    <w:rsid w:val="00056B0F"/>
    <w:rsid w:val="00056FF5"/>
    <w:rsid w:val="0005702C"/>
    <w:rsid w:val="00057693"/>
    <w:rsid w:val="00057BFD"/>
    <w:rsid w:val="00060564"/>
    <w:rsid w:val="00060CE4"/>
    <w:rsid w:val="00061307"/>
    <w:rsid w:val="000613E6"/>
    <w:rsid w:val="00061C10"/>
    <w:rsid w:val="000620E9"/>
    <w:rsid w:val="00062BA8"/>
    <w:rsid w:val="000636F6"/>
    <w:rsid w:val="00063781"/>
    <w:rsid w:val="00063A49"/>
    <w:rsid w:val="00063DA7"/>
    <w:rsid w:val="0006400B"/>
    <w:rsid w:val="0006415F"/>
    <w:rsid w:val="000641A0"/>
    <w:rsid w:val="00064356"/>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276"/>
    <w:rsid w:val="000714C9"/>
    <w:rsid w:val="00071A17"/>
    <w:rsid w:val="00071E64"/>
    <w:rsid w:val="0007205F"/>
    <w:rsid w:val="000722A7"/>
    <w:rsid w:val="00072F9F"/>
    <w:rsid w:val="0007300E"/>
    <w:rsid w:val="0007317C"/>
    <w:rsid w:val="000731F9"/>
    <w:rsid w:val="0007378E"/>
    <w:rsid w:val="000738A7"/>
    <w:rsid w:val="000739AD"/>
    <w:rsid w:val="00074227"/>
    <w:rsid w:val="000749EF"/>
    <w:rsid w:val="00074DC8"/>
    <w:rsid w:val="00074E57"/>
    <w:rsid w:val="00075833"/>
    <w:rsid w:val="00075FDA"/>
    <w:rsid w:val="00076083"/>
    <w:rsid w:val="00076103"/>
    <w:rsid w:val="00076367"/>
    <w:rsid w:val="000763C6"/>
    <w:rsid w:val="0007680E"/>
    <w:rsid w:val="00076A2B"/>
    <w:rsid w:val="00076A3F"/>
    <w:rsid w:val="00076E3A"/>
    <w:rsid w:val="000777EE"/>
    <w:rsid w:val="00077878"/>
    <w:rsid w:val="00077C76"/>
    <w:rsid w:val="00077DB2"/>
    <w:rsid w:val="000804E1"/>
    <w:rsid w:val="0008071D"/>
    <w:rsid w:val="000810A7"/>
    <w:rsid w:val="00081472"/>
    <w:rsid w:val="000816D8"/>
    <w:rsid w:val="000817D8"/>
    <w:rsid w:val="000818F4"/>
    <w:rsid w:val="00081A9C"/>
    <w:rsid w:val="00081F6A"/>
    <w:rsid w:val="00082003"/>
    <w:rsid w:val="0008210E"/>
    <w:rsid w:val="00082927"/>
    <w:rsid w:val="00082AB1"/>
    <w:rsid w:val="00082F6F"/>
    <w:rsid w:val="0008308B"/>
    <w:rsid w:val="000831D2"/>
    <w:rsid w:val="00083543"/>
    <w:rsid w:val="000838E0"/>
    <w:rsid w:val="00083C3C"/>
    <w:rsid w:val="0008419B"/>
    <w:rsid w:val="000841C4"/>
    <w:rsid w:val="000849C5"/>
    <w:rsid w:val="00084FDF"/>
    <w:rsid w:val="000850F1"/>
    <w:rsid w:val="0008528F"/>
    <w:rsid w:val="00085374"/>
    <w:rsid w:val="0008563E"/>
    <w:rsid w:val="00085662"/>
    <w:rsid w:val="00085970"/>
    <w:rsid w:val="00086187"/>
    <w:rsid w:val="0008625E"/>
    <w:rsid w:val="0008626B"/>
    <w:rsid w:val="000871C0"/>
    <w:rsid w:val="00087900"/>
    <w:rsid w:val="00087AC4"/>
    <w:rsid w:val="00087BAA"/>
    <w:rsid w:val="00087CF0"/>
    <w:rsid w:val="00090B09"/>
    <w:rsid w:val="00090E2E"/>
    <w:rsid w:val="00090FD2"/>
    <w:rsid w:val="00091079"/>
    <w:rsid w:val="00091626"/>
    <w:rsid w:val="00091A37"/>
    <w:rsid w:val="00091C53"/>
    <w:rsid w:val="00091C8C"/>
    <w:rsid w:val="000921EC"/>
    <w:rsid w:val="0009234A"/>
    <w:rsid w:val="000928A7"/>
    <w:rsid w:val="00092D32"/>
    <w:rsid w:val="00092E4E"/>
    <w:rsid w:val="000931F0"/>
    <w:rsid w:val="0009327A"/>
    <w:rsid w:val="00093374"/>
    <w:rsid w:val="0009396C"/>
    <w:rsid w:val="00093C9D"/>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8A7"/>
    <w:rsid w:val="000A09D3"/>
    <w:rsid w:val="000A0ECB"/>
    <w:rsid w:val="000A0ED5"/>
    <w:rsid w:val="000A1A4E"/>
    <w:rsid w:val="000A1BC9"/>
    <w:rsid w:val="000A1D0B"/>
    <w:rsid w:val="000A22E3"/>
    <w:rsid w:val="000A2339"/>
    <w:rsid w:val="000A2350"/>
    <w:rsid w:val="000A2B56"/>
    <w:rsid w:val="000A2D2E"/>
    <w:rsid w:val="000A2DF4"/>
    <w:rsid w:val="000A2E0B"/>
    <w:rsid w:val="000A2F19"/>
    <w:rsid w:val="000A3167"/>
    <w:rsid w:val="000A32FB"/>
    <w:rsid w:val="000A33A0"/>
    <w:rsid w:val="000A39A8"/>
    <w:rsid w:val="000A3AFC"/>
    <w:rsid w:val="000A3FE9"/>
    <w:rsid w:val="000A4176"/>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A7877"/>
    <w:rsid w:val="000A7E7E"/>
    <w:rsid w:val="000B012E"/>
    <w:rsid w:val="000B06E4"/>
    <w:rsid w:val="000B0812"/>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0DB"/>
    <w:rsid w:val="000B555C"/>
    <w:rsid w:val="000B560D"/>
    <w:rsid w:val="000B5924"/>
    <w:rsid w:val="000B5A94"/>
    <w:rsid w:val="000B5F99"/>
    <w:rsid w:val="000B6705"/>
    <w:rsid w:val="000B6824"/>
    <w:rsid w:val="000B6BB0"/>
    <w:rsid w:val="000B6BBD"/>
    <w:rsid w:val="000C0172"/>
    <w:rsid w:val="000C034A"/>
    <w:rsid w:val="000C0645"/>
    <w:rsid w:val="000C06A6"/>
    <w:rsid w:val="000C0875"/>
    <w:rsid w:val="000C0DE3"/>
    <w:rsid w:val="000C1001"/>
    <w:rsid w:val="000C152B"/>
    <w:rsid w:val="000C1B5F"/>
    <w:rsid w:val="000C2208"/>
    <w:rsid w:val="000C31B8"/>
    <w:rsid w:val="000C3E89"/>
    <w:rsid w:val="000C3FC8"/>
    <w:rsid w:val="000C4389"/>
    <w:rsid w:val="000C48FF"/>
    <w:rsid w:val="000C4D73"/>
    <w:rsid w:val="000C515A"/>
    <w:rsid w:val="000C5A1A"/>
    <w:rsid w:val="000C5B12"/>
    <w:rsid w:val="000C6826"/>
    <w:rsid w:val="000C69BE"/>
    <w:rsid w:val="000C735D"/>
    <w:rsid w:val="000C7FF5"/>
    <w:rsid w:val="000D08E1"/>
    <w:rsid w:val="000D0ABD"/>
    <w:rsid w:val="000D0B07"/>
    <w:rsid w:val="000D13EC"/>
    <w:rsid w:val="000D1557"/>
    <w:rsid w:val="000D15D2"/>
    <w:rsid w:val="000D1C3C"/>
    <w:rsid w:val="000D1D35"/>
    <w:rsid w:val="000D1E97"/>
    <w:rsid w:val="000D236A"/>
    <w:rsid w:val="000D2554"/>
    <w:rsid w:val="000D284E"/>
    <w:rsid w:val="000D2C60"/>
    <w:rsid w:val="000D2E8A"/>
    <w:rsid w:val="000D30E4"/>
    <w:rsid w:val="000D3112"/>
    <w:rsid w:val="000D3349"/>
    <w:rsid w:val="000D360C"/>
    <w:rsid w:val="000D3A53"/>
    <w:rsid w:val="000D3C4D"/>
    <w:rsid w:val="000D40A6"/>
    <w:rsid w:val="000D41B2"/>
    <w:rsid w:val="000D47AC"/>
    <w:rsid w:val="000D4A0D"/>
    <w:rsid w:val="000D5391"/>
    <w:rsid w:val="000D5894"/>
    <w:rsid w:val="000D5FEF"/>
    <w:rsid w:val="000D62F8"/>
    <w:rsid w:val="000D665E"/>
    <w:rsid w:val="000D6AF2"/>
    <w:rsid w:val="000D6B9F"/>
    <w:rsid w:val="000D6E29"/>
    <w:rsid w:val="000D71B3"/>
    <w:rsid w:val="000E0081"/>
    <w:rsid w:val="000E068D"/>
    <w:rsid w:val="000E078F"/>
    <w:rsid w:val="000E0F87"/>
    <w:rsid w:val="000E1909"/>
    <w:rsid w:val="000E19C0"/>
    <w:rsid w:val="000E1E56"/>
    <w:rsid w:val="000E36E1"/>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49C"/>
    <w:rsid w:val="000F1687"/>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7CB"/>
    <w:rsid w:val="000F6E9B"/>
    <w:rsid w:val="000F71D0"/>
    <w:rsid w:val="000F73E0"/>
    <w:rsid w:val="000F75EA"/>
    <w:rsid w:val="000F761D"/>
    <w:rsid w:val="000F77A5"/>
    <w:rsid w:val="000F77AA"/>
    <w:rsid w:val="000F7D04"/>
    <w:rsid w:val="000F7F9F"/>
    <w:rsid w:val="001005AB"/>
    <w:rsid w:val="001009E1"/>
    <w:rsid w:val="00101154"/>
    <w:rsid w:val="001013FA"/>
    <w:rsid w:val="001017CA"/>
    <w:rsid w:val="00101A8A"/>
    <w:rsid w:val="001027E3"/>
    <w:rsid w:val="001032FB"/>
    <w:rsid w:val="00103578"/>
    <w:rsid w:val="00103937"/>
    <w:rsid w:val="0010493D"/>
    <w:rsid w:val="00104B01"/>
    <w:rsid w:val="00104DA0"/>
    <w:rsid w:val="00105160"/>
    <w:rsid w:val="001053C1"/>
    <w:rsid w:val="00105570"/>
    <w:rsid w:val="001056CB"/>
    <w:rsid w:val="00105812"/>
    <w:rsid w:val="001067A4"/>
    <w:rsid w:val="00106BC9"/>
    <w:rsid w:val="00106CD9"/>
    <w:rsid w:val="00107304"/>
    <w:rsid w:val="00110319"/>
    <w:rsid w:val="001109E6"/>
    <w:rsid w:val="001113AF"/>
    <w:rsid w:val="00111719"/>
    <w:rsid w:val="001119DF"/>
    <w:rsid w:val="00111C5C"/>
    <w:rsid w:val="001120FC"/>
    <w:rsid w:val="001128A8"/>
    <w:rsid w:val="00112F21"/>
    <w:rsid w:val="0011300A"/>
    <w:rsid w:val="0011322D"/>
    <w:rsid w:val="00113355"/>
    <w:rsid w:val="001135BA"/>
    <w:rsid w:val="001135D5"/>
    <w:rsid w:val="001142DD"/>
    <w:rsid w:val="00114369"/>
    <w:rsid w:val="0011483F"/>
    <w:rsid w:val="00114849"/>
    <w:rsid w:val="001148C7"/>
    <w:rsid w:val="00114BD9"/>
    <w:rsid w:val="00114DFE"/>
    <w:rsid w:val="00114F04"/>
    <w:rsid w:val="001151F9"/>
    <w:rsid w:val="00115911"/>
    <w:rsid w:val="00115CDD"/>
    <w:rsid w:val="001166B0"/>
    <w:rsid w:val="00116AD7"/>
    <w:rsid w:val="00117296"/>
    <w:rsid w:val="0011734D"/>
    <w:rsid w:val="00117423"/>
    <w:rsid w:val="00117454"/>
    <w:rsid w:val="001174AC"/>
    <w:rsid w:val="0011759E"/>
    <w:rsid w:val="00117917"/>
    <w:rsid w:val="00117E79"/>
    <w:rsid w:val="00120087"/>
    <w:rsid w:val="00120A72"/>
    <w:rsid w:val="001216B6"/>
    <w:rsid w:val="00122469"/>
    <w:rsid w:val="00122598"/>
    <w:rsid w:val="001228D2"/>
    <w:rsid w:val="00123327"/>
    <w:rsid w:val="001233A1"/>
    <w:rsid w:val="001234B3"/>
    <w:rsid w:val="00123B33"/>
    <w:rsid w:val="00123E23"/>
    <w:rsid w:val="00123E88"/>
    <w:rsid w:val="0012412F"/>
    <w:rsid w:val="001248B7"/>
    <w:rsid w:val="001249C2"/>
    <w:rsid w:val="00124BE6"/>
    <w:rsid w:val="00125C01"/>
    <w:rsid w:val="00125CA4"/>
    <w:rsid w:val="00125D22"/>
    <w:rsid w:val="00125ED7"/>
    <w:rsid w:val="00125F5D"/>
    <w:rsid w:val="00126884"/>
    <w:rsid w:val="00126A1D"/>
    <w:rsid w:val="00126BA4"/>
    <w:rsid w:val="00126ECB"/>
    <w:rsid w:val="00126EE4"/>
    <w:rsid w:val="00127206"/>
    <w:rsid w:val="001279D0"/>
    <w:rsid w:val="00127C9B"/>
    <w:rsid w:val="00127EA2"/>
    <w:rsid w:val="00130753"/>
    <w:rsid w:val="00130A9A"/>
    <w:rsid w:val="00130B3A"/>
    <w:rsid w:val="00130B83"/>
    <w:rsid w:val="00130EAE"/>
    <w:rsid w:val="00131E96"/>
    <w:rsid w:val="00131FE4"/>
    <w:rsid w:val="0013238C"/>
    <w:rsid w:val="001326B7"/>
    <w:rsid w:val="00132726"/>
    <w:rsid w:val="00132BAC"/>
    <w:rsid w:val="00132CFC"/>
    <w:rsid w:val="0013361D"/>
    <w:rsid w:val="00134727"/>
    <w:rsid w:val="001347B4"/>
    <w:rsid w:val="00134974"/>
    <w:rsid w:val="00134B9D"/>
    <w:rsid w:val="0013524B"/>
    <w:rsid w:val="00135723"/>
    <w:rsid w:val="0013594B"/>
    <w:rsid w:val="00135972"/>
    <w:rsid w:val="0013597C"/>
    <w:rsid w:val="00135A19"/>
    <w:rsid w:val="00135C7E"/>
    <w:rsid w:val="00135D40"/>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2A85"/>
    <w:rsid w:val="0014391B"/>
    <w:rsid w:val="00143BB2"/>
    <w:rsid w:val="00143BD9"/>
    <w:rsid w:val="0014405C"/>
    <w:rsid w:val="0014440C"/>
    <w:rsid w:val="00144523"/>
    <w:rsid w:val="00144D06"/>
    <w:rsid w:val="00144E69"/>
    <w:rsid w:val="00144E8B"/>
    <w:rsid w:val="00145418"/>
    <w:rsid w:val="00145AFF"/>
    <w:rsid w:val="00145B29"/>
    <w:rsid w:val="00145B6F"/>
    <w:rsid w:val="00145CB4"/>
    <w:rsid w:val="00145D21"/>
    <w:rsid w:val="00145E55"/>
    <w:rsid w:val="00145FB3"/>
    <w:rsid w:val="00146069"/>
    <w:rsid w:val="00146445"/>
    <w:rsid w:val="001465B0"/>
    <w:rsid w:val="00146649"/>
    <w:rsid w:val="00146D60"/>
    <w:rsid w:val="0014784D"/>
    <w:rsid w:val="00147A3C"/>
    <w:rsid w:val="00147F44"/>
    <w:rsid w:val="0015097A"/>
    <w:rsid w:val="00150D84"/>
    <w:rsid w:val="001511AD"/>
    <w:rsid w:val="0015172E"/>
    <w:rsid w:val="00151BB2"/>
    <w:rsid w:val="00152139"/>
    <w:rsid w:val="00153000"/>
    <w:rsid w:val="0015312D"/>
    <w:rsid w:val="001532B4"/>
    <w:rsid w:val="00153307"/>
    <w:rsid w:val="0015339D"/>
    <w:rsid w:val="00153B22"/>
    <w:rsid w:val="00153BA9"/>
    <w:rsid w:val="00153DFF"/>
    <w:rsid w:val="0015441E"/>
    <w:rsid w:val="001544C3"/>
    <w:rsid w:val="00154789"/>
    <w:rsid w:val="00154B20"/>
    <w:rsid w:val="00154B76"/>
    <w:rsid w:val="00154F45"/>
    <w:rsid w:val="001552A1"/>
    <w:rsid w:val="001553C7"/>
    <w:rsid w:val="00155876"/>
    <w:rsid w:val="00155B12"/>
    <w:rsid w:val="00155CD9"/>
    <w:rsid w:val="00156CB1"/>
    <w:rsid w:val="00156CCB"/>
    <w:rsid w:val="00156EF4"/>
    <w:rsid w:val="00157187"/>
    <w:rsid w:val="00157398"/>
    <w:rsid w:val="0015780E"/>
    <w:rsid w:val="00157977"/>
    <w:rsid w:val="00157A72"/>
    <w:rsid w:val="00157A8E"/>
    <w:rsid w:val="00157AAA"/>
    <w:rsid w:val="00157BD9"/>
    <w:rsid w:val="00157E43"/>
    <w:rsid w:val="001607B3"/>
    <w:rsid w:val="001607D9"/>
    <w:rsid w:val="00160C79"/>
    <w:rsid w:val="00161189"/>
    <w:rsid w:val="001615A6"/>
    <w:rsid w:val="0016167A"/>
    <w:rsid w:val="00161DC1"/>
    <w:rsid w:val="00161E41"/>
    <w:rsid w:val="001631C7"/>
    <w:rsid w:val="0016331D"/>
    <w:rsid w:val="00163436"/>
    <w:rsid w:val="00163AE9"/>
    <w:rsid w:val="00163CE3"/>
    <w:rsid w:val="00164139"/>
    <w:rsid w:val="00164712"/>
    <w:rsid w:val="0016473C"/>
    <w:rsid w:val="001649C3"/>
    <w:rsid w:val="00164C72"/>
    <w:rsid w:val="00164D4A"/>
    <w:rsid w:val="0016584C"/>
    <w:rsid w:val="00165F6C"/>
    <w:rsid w:val="001667DE"/>
    <w:rsid w:val="00166941"/>
    <w:rsid w:val="00166AE0"/>
    <w:rsid w:val="00166BE4"/>
    <w:rsid w:val="00167384"/>
    <w:rsid w:val="00167535"/>
    <w:rsid w:val="0016758C"/>
    <w:rsid w:val="001675B3"/>
    <w:rsid w:val="001678FF"/>
    <w:rsid w:val="00167B82"/>
    <w:rsid w:val="00167C0C"/>
    <w:rsid w:val="00167E3C"/>
    <w:rsid w:val="00167E8A"/>
    <w:rsid w:val="001702B2"/>
    <w:rsid w:val="001707AA"/>
    <w:rsid w:val="00170B62"/>
    <w:rsid w:val="00170B65"/>
    <w:rsid w:val="00170ED8"/>
    <w:rsid w:val="00171558"/>
    <w:rsid w:val="00172A6A"/>
    <w:rsid w:val="00172B43"/>
    <w:rsid w:val="00172D8C"/>
    <w:rsid w:val="00172E1E"/>
    <w:rsid w:val="00173658"/>
    <w:rsid w:val="001743B2"/>
    <w:rsid w:val="00175121"/>
    <w:rsid w:val="00175564"/>
    <w:rsid w:val="001759F9"/>
    <w:rsid w:val="0017659F"/>
    <w:rsid w:val="0017669A"/>
    <w:rsid w:val="001768C1"/>
    <w:rsid w:val="00176D09"/>
    <w:rsid w:val="00176D18"/>
    <w:rsid w:val="00177528"/>
    <w:rsid w:val="00177CD9"/>
    <w:rsid w:val="00177D10"/>
    <w:rsid w:val="00180604"/>
    <w:rsid w:val="001808A5"/>
    <w:rsid w:val="00180CB0"/>
    <w:rsid w:val="0018142A"/>
    <w:rsid w:val="0018142C"/>
    <w:rsid w:val="00182162"/>
    <w:rsid w:val="0018233C"/>
    <w:rsid w:val="00182767"/>
    <w:rsid w:val="001829FA"/>
    <w:rsid w:val="00182A5E"/>
    <w:rsid w:val="001830A4"/>
    <w:rsid w:val="00183400"/>
    <w:rsid w:val="00183510"/>
    <w:rsid w:val="0018370D"/>
    <w:rsid w:val="00183C8D"/>
    <w:rsid w:val="00184249"/>
    <w:rsid w:val="00184286"/>
    <w:rsid w:val="00184A2F"/>
    <w:rsid w:val="0018573F"/>
    <w:rsid w:val="00185B10"/>
    <w:rsid w:val="00185B5F"/>
    <w:rsid w:val="0018646E"/>
    <w:rsid w:val="00186DEA"/>
    <w:rsid w:val="00186F27"/>
    <w:rsid w:val="0018741E"/>
    <w:rsid w:val="0018786A"/>
    <w:rsid w:val="00187B90"/>
    <w:rsid w:val="00187BD7"/>
    <w:rsid w:val="00187CC4"/>
    <w:rsid w:val="00187F78"/>
    <w:rsid w:val="00187FAC"/>
    <w:rsid w:val="001907C4"/>
    <w:rsid w:val="00191EA1"/>
    <w:rsid w:val="0019214A"/>
    <w:rsid w:val="001927F4"/>
    <w:rsid w:val="001928FA"/>
    <w:rsid w:val="001929DB"/>
    <w:rsid w:val="00192FDD"/>
    <w:rsid w:val="0019329F"/>
    <w:rsid w:val="001932DB"/>
    <w:rsid w:val="001932E5"/>
    <w:rsid w:val="0019334F"/>
    <w:rsid w:val="001938A7"/>
    <w:rsid w:val="00193FB1"/>
    <w:rsid w:val="00193FCB"/>
    <w:rsid w:val="0019423B"/>
    <w:rsid w:val="00194C1C"/>
    <w:rsid w:val="00194CF1"/>
    <w:rsid w:val="00195637"/>
    <w:rsid w:val="001957B1"/>
    <w:rsid w:val="00195B97"/>
    <w:rsid w:val="00195D82"/>
    <w:rsid w:val="00196805"/>
    <w:rsid w:val="00196863"/>
    <w:rsid w:val="00196AB7"/>
    <w:rsid w:val="00196DC5"/>
    <w:rsid w:val="00196EB9"/>
    <w:rsid w:val="00196F6F"/>
    <w:rsid w:val="001970DE"/>
    <w:rsid w:val="00197B2C"/>
    <w:rsid w:val="001A0275"/>
    <w:rsid w:val="001A0308"/>
    <w:rsid w:val="001A0463"/>
    <w:rsid w:val="001A0CCF"/>
    <w:rsid w:val="001A0F3B"/>
    <w:rsid w:val="001A0F7B"/>
    <w:rsid w:val="001A1084"/>
    <w:rsid w:val="001A1638"/>
    <w:rsid w:val="001A181F"/>
    <w:rsid w:val="001A1CCE"/>
    <w:rsid w:val="001A2279"/>
    <w:rsid w:val="001A236D"/>
    <w:rsid w:val="001A24AB"/>
    <w:rsid w:val="001A29E7"/>
    <w:rsid w:val="001A2C5C"/>
    <w:rsid w:val="001A2F21"/>
    <w:rsid w:val="001A325F"/>
    <w:rsid w:val="001A3353"/>
    <w:rsid w:val="001A362D"/>
    <w:rsid w:val="001A38DC"/>
    <w:rsid w:val="001A3F69"/>
    <w:rsid w:val="001A4992"/>
    <w:rsid w:val="001A51EB"/>
    <w:rsid w:val="001A551B"/>
    <w:rsid w:val="001A566E"/>
    <w:rsid w:val="001A5F47"/>
    <w:rsid w:val="001A644B"/>
    <w:rsid w:val="001A64CB"/>
    <w:rsid w:val="001A6D28"/>
    <w:rsid w:val="001A727B"/>
    <w:rsid w:val="001A7D4F"/>
    <w:rsid w:val="001B037F"/>
    <w:rsid w:val="001B03B7"/>
    <w:rsid w:val="001B041E"/>
    <w:rsid w:val="001B0425"/>
    <w:rsid w:val="001B09AD"/>
    <w:rsid w:val="001B0B19"/>
    <w:rsid w:val="001B12DF"/>
    <w:rsid w:val="001B1A87"/>
    <w:rsid w:val="001B1D92"/>
    <w:rsid w:val="001B1FAA"/>
    <w:rsid w:val="001B211C"/>
    <w:rsid w:val="001B216B"/>
    <w:rsid w:val="001B275B"/>
    <w:rsid w:val="001B2958"/>
    <w:rsid w:val="001B3566"/>
    <w:rsid w:val="001B37F4"/>
    <w:rsid w:val="001B3934"/>
    <w:rsid w:val="001B39EB"/>
    <w:rsid w:val="001B3B5D"/>
    <w:rsid w:val="001B3C54"/>
    <w:rsid w:val="001B40CE"/>
    <w:rsid w:val="001B41ED"/>
    <w:rsid w:val="001B4D92"/>
    <w:rsid w:val="001B5F0C"/>
    <w:rsid w:val="001B5F15"/>
    <w:rsid w:val="001B6227"/>
    <w:rsid w:val="001B6669"/>
    <w:rsid w:val="001B6684"/>
    <w:rsid w:val="001B677D"/>
    <w:rsid w:val="001B6D16"/>
    <w:rsid w:val="001B6E62"/>
    <w:rsid w:val="001B6F9F"/>
    <w:rsid w:val="001B7010"/>
    <w:rsid w:val="001B71CF"/>
    <w:rsid w:val="001B7323"/>
    <w:rsid w:val="001B7370"/>
    <w:rsid w:val="001B7378"/>
    <w:rsid w:val="001B749D"/>
    <w:rsid w:val="001B7596"/>
    <w:rsid w:val="001B759A"/>
    <w:rsid w:val="001B7906"/>
    <w:rsid w:val="001B7E41"/>
    <w:rsid w:val="001B7F44"/>
    <w:rsid w:val="001C014C"/>
    <w:rsid w:val="001C01B7"/>
    <w:rsid w:val="001C0220"/>
    <w:rsid w:val="001C0296"/>
    <w:rsid w:val="001C0698"/>
    <w:rsid w:val="001C0B54"/>
    <w:rsid w:val="001C0BC4"/>
    <w:rsid w:val="001C1A97"/>
    <w:rsid w:val="001C1B76"/>
    <w:rsid w:val="001C1CB5"/>
    <w:rsid w:val="001C1EC0"/>
    <w:rsid w:val="001C21BC"/>
    <w:rsid w:val="001C235F"/>
    <w:rsid w:val="001C2408"/>
    <w:rsid w:val="001C2710"/>
    <w:rsid w:val="001C293E"/>
    <w:rsid w:val="001C3A93"/>
    <w:rsid w:val="001C3D68"/>
    <w:rsid w:val="001C41EF"/>
    <w:rsid w:val="001C4443"/>
    <w:rsid w:val="001C4D1F"/>
    <w:rsid w:val="001C4D23"/>
    <w:rsid w:val="001C4EF6"/>
    <w:rsid w:val="001C4F0D"/>
    <w:rsid w:val="001C56C5"/>
    <w:rsid w:val="001C58ED"/>
    <w:rsid w:val="001C5AE9"/>
    <w:rsid w:val="001C5D2D"/>
    <w:rsid w:val="001C5DD6"/>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0D7"/>
    <w:rsid w:val="001D243B"/>
    <w:rsid w:val="001D249D"/>
    <w:rsid w:val="001D2CE6"/>
    <w:rsid w:val="001D2DA4"/>
    <w:rsid w:val="001D3507"/>
    <w:rsid w:val="001D363E"/>
    <w:rsid w:val="001D39EB"/>
    <w:rsid w:val="001D3CC4"/>
    <w:rsid w:val="001D4A66"/>
    <w:rsid w:val="001D5C94"/>
    <w:rsid w:val="001D6C0F"/>
    <w:rsid w:val="001D6C50"/>
    <w:rsid w:val="001D6C5E"/>
    <w:rsid w:val="001D6E2D"/>
    <w:rsid w:val="001D74FE"/>
    <w:rsid w:val="001D75C7"/>
    <w:rsid w:val="001D76CC"/>
    <w:rsid w:val="001D7F13"/>
    <w:rsid w:val="001E04C9"/>
    <w:rsid w:val="001E0653"/>
    <w:rsid w:val="001E085D"/>
    <w:rsid w:val="001E1051"/>
    <w:rsid w:val="001E1F07"/>
    <w:rsid w:val="001E20C5"/>
    <w:rsid w:val="001E20F1"/>
    <w:rsid w:val="001E27FE"/>
    <w:rsid w:val="001E2B65"/>
    <w:rsid w:val="001E2F8C"/>
    <w:rsid w:val="001E3526"/>
    <w:rsid w:val="001E367D"/>
    <w:rsid w:val="001E3ADE"/>
    <w:rsid w:val="001E3BD8"/>
    <w:rsid w:val="001E3C84"/>
    <w:rsid w:val="001E408A"/>
    <w:rsid w:val="001E4190"/>
    <w:rsid w:val="001E43E1"/>
    <w:rsid w:val="001E44AD"/>
    <w:rsid w:val="001E44F5"/>
    <w:rsid w:val="001E4547"/>
    <w:rsid w:val="001E4EB7"/>
    <w:rsid w:val="001E58A1"/>
    <w:rsid w:val="001E594C"/>
    <w:rsid w:val="001E59F8"/>
    <w:rsid w:val="001E5A36"/>
    <w:rsid w:val="001E5AED"/>
    <w:rsid w:val="001E5B4B"/>
    <w:rsid w:val="001E5C5B"/>
    <w:rsid w:val="001E5DE6"/>
    <w:rsid w:val="001E650A"/>
    <w:rsid w:val="001E66B1"/>
    <w:rsid w:val="001E7352"/>
    <w:rsid w:val="001E75A5"/>
    <w:rsid w:val="001E78C0"/>
    <w:rsid w:val="001E7E2B"/>
    <w:rsid w:val="001F00A4"/>
    <w:rsid w:val="001F01BF"/>
    <w:rsid w:val="001F02FA"/>
    <w:rsid w:val="001F05F0"/>
    <w:rsid w:val="001F06AE"/>
    <w:rsid w:val="001F06FA"/>
    <w:rsid w:val="001F0AAC"/>
    <w:rsid w:val="001F0B7A"/>
    <w:rsid w:val="001F12E4"/>
    <w:rsid w:val="001F14C1"/>
    <w:rsid w:val="001F16CB"/>
    <w:rsid w:val="001F1704"/>
    <w:rsid w:val="001F1CA5"/>
    <w:rsid w:val="001F1CAC"/>
    <w:rsid w:val="001F1F19"/>
    <w:rsid w:val="001F1F7A"/>
    <w:rsid w:val="001F3411"/>
    <w:rsid w:val="001F3946"/>
    <w:rsid w:val="001F3C10"/>
    <w:rsid w:val="001F3FCA"/>
    <w:rsid w:val="001F47EF"/>
    <w:rsid w:val="001F4893"/>
    <w:rsid w:val="001F4991"/>
    <w:rsid w:val="001F4D40"/>
    <w:rsid w:val="001F5280"/>
    <w:rsid w:val="001F52ED"/>
    <w:rsid w:val="001F575D"/>
    <w:rsid w:val="001F5949"/>
    <w:rsid w:val="001F6239"/>
    <w:rsid w:val="001F66D0"/>
    <w:rsid w:val="001F6CC8"/>
    <w:rsid w:val="001F6DC8"/>
    <w:rsid w:val="001F7B9F"/>
    <w:rsid w:val="001F7C6D"/>
    <w:rsid w:val="0020011D"/>
    <w:rsid w:val="00200638"/>
    <w:rsid w:val="002007F1"/>
    <w:rsid w:val="00200887"/>
    <w:rsid w:val="00201693"/>
    <w:rsid w:val="00201B6C"/>
    <w:rsid w:val="00201D35"/>
    <w:rsid w:val="0020210B"/>
    <w:rsid w:val="0020261D"/>
    <w:rsid w:val="00202D6B"/>
    <w:rsid w:val="00203036"/>
    <w:rsid w:val="0020379F"/>
    <w:rsid w:val="00203BDA"/>
    <w:rsid w:val="00203C89"/>
    <w:rsid w:val="002043AC"/>
    <w:rsid w:val="002050EC"/>
    <w:rsid w:val="0020540C"/>
    <w:rsid w:val="00205CC9"/>
    <w:rsid w:val="0020655B"/>
    <w:rsid w:val="0020677C"/>
    <w:rsid w:val="00206CB7"/>
    <w:rsid w:val="00206F01"/>
    <w:rsid w:val="00207136"/>
    <w:rsid w:val="00207641"/>
    <w:rsid w:val="0020769D"/>
    <w:rsid w:val="002077D6"/>
    <w:rsid w:val="00207C49"/>
    <w:rsid w:val="002104DC"/>
    <w:rsid w:val="00210610"/>
    <w:rsid w:val="002109AC"/>
    <w:rsid w:val="00210CD7"/>
    <w:rsid w:val="002112DA"/>
    <w:rsid w:val="00211BE0"/>
    <w:rsid w:val="0021211A"/>
    <w:rsid w:val="00212651"/>
    <w:rsid w:val="0021268F"/>
    <w:rsid w:val="0021294F"/>
    <w:rsid w:val="0021297D"/>
    <w:rsid w:val="00212A92"/>
    <w:rsid w:val="00212ADD"/>
    <w:rsid w:val="00212B22"/>
    <w:rsid w:val="00212C47"/>
    <w:rsid w:val="00213022"/>
    <w:rsid w:val="002138FA"/>
    <w:rsid w:val="00213B48"/>
    <w:rsid w:val="00213C81"/>
    <w:rsid w:val="00213E13"/>
    <w:rsid w:val="002140A6"/>
    <w:rsid w:val="002146A8"/>
    <w:rsid w:val="00214C02"/>
    <w:rsid w:val="00214C34"/>
    <w:rsid w:val="002151C8"/>
    <w:rsid w:val="002154B3"/>
    <w:rsid w:val="002157BD"/>
    <w:rsid w:val="00215939"/>
    <w:rsid w:val="00216096"/>
    <w:rsid w:val="00216200"/>
    <w:rsid w:val="0021641A"/>
    <w:rsid w:val="002165C9"/>
    <w:rsid w:val="0021696C"/>
    <w:rsid w:val="002171C6"/>
    <w:rsid w:val="002173EF"/>
    <w:rsid w:val="002179B9"/>
    <w:rsid w:val="002179E1"/>
    <w:rsid w:val="00217AE5"/>
    <w:rsid w:val="00217D17"/>
    <w:rsid w:val="002207CB"/>
    <w:rsid w:val="00220DAD"/>
    <w:rsid w:val="002210AD"/>
    <w:rsid w:val="002214C5"/>
    <w:rsid w:val="00221A59"/>
    <w:rsid w:val="00221D1E"/>
    <w:rsid w:val="00221F3B"/>
    <w:rsid w:val="00222215"/>
    <w:rsid w:val="00222AEC"/>
    <w:rsid w:val="00222B25"/>
    <w:rsid w:val="00222F65"/>
    <w:rsid w:val="002230CF"/>
    <w:rsid w:val="00223706"/>
    <w:rsid w:val="002238CC"/>
    <w:rsid w:val="00223B21"/>
    <w:rsid w:val="0022470C"/>
    <w:rsid w:val="00224A0B"/>
    <w:rsid w:val="00225551"/>
    <w:rsid w:val="00225BE0"/>
    <w:rsid w:val="002263E3"/>
    <w:rsid w:val="002267CA"/>
    <w:rsid w:val="00226865"/>
    <w:rsid w:val="00226BB0"/>
    <w:rsid w:val="00226F56"/>
    <w:rsid w:val="0022746C"/>
    <w:rsid w:val="00227688"/>
    <w:rsid w:val="002302DB"/>
    <w:rsid w:val="00230EF1"/>
    <w:rsid w:val="00231935"/>
    <w:rsid w:val="00231BA3"/>
    <w:rsid w:val="00231E3A"/>
    <w:rsid w:val="0023222B"/>
    <w:rsid w:val="002323EB"/>
    <w:rsid w:val="0023247D"/>
    <w:rsid w:val="00232584"/>
    <w:rsid w:val="00232958"/>
    <w:rsid w:val="00232D09"/>
    <w:rsid w:val="00233396"/>
    <w:rsid w:val="00233818"/>
    <w:rsid w:val="00234001"/>
    <w:rsid w:val="0023406D"/>
    <w:rsid w:val="002342DD"/>
    <w:rsid w:val="002344A0"/>
    <w:rsid w:val="00234B22"/>
    <w:rsid w:val="00234CF2"/>
    <w:rsid w:val="002352F4"/>
    <w:rsid w:val="00235544"/>
    <w:rsid w:val="00235763"/>
    <w:rsid w:val="00235A38"/>
    <w:rsid w:val="002361CA"/>
    <w:rsid w:val="00236339"/>
    <w:rsid w:val="0023667C"/>
    <w:rsid w:val="00236AA7"/>
    <w:rsid w:val="00236B8F"/>
    <w:rsid w:val="00236DD3"/>
    <w:rsid w:val="00237C3B"/>
    <w:rsid w:val="00237D55"/>
    <w:rsid w:val="00240150"/>
    <w:rsid w:val="0024086C"/>
    <w:rsid w:val="00240E43"/>
    <w:rsid w:val="00240E56"/>
    <w:rsid w:val="00240FBA"/>
    <w:rsid w:val="002412BF"/>
    <w:rsid w:val="002412F6"/>
    <w:rsid w:val="00241336"/>
    <w:rsid w:val="00241C61"/>
    <w:rsid w:val="00241EA1"/>
    <w:rsid w:val="0024201D"/>
    <w:rsid w:val="002421B4"/>
    <w:rsid w:val="002434DF"/>
    <w:rsid w:val="00243F28"/>
    <w:rsid w:val="00244250"/>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C7E"/>
    <w:rsid w:val="00251EA9"/>
    <w:rsid w:val="002521C5"/>
    <w:rsid w:val="002522BE"/>
    <w:rsid w:val="0025230A"/>
    <w:rsid w:val="00252753"/>
    <w:rsid w:val="00252967"/>
    <w:rsid w:val="0025337F"/>
    <w:rsid w:val="002534E6"/>
    <w:rsid w:val="0025351C"/>
    <w:rsid w:val="002538D9"/>
    <w:rsid w:val="002549AB"/>
    <w:rsid w:val="00254C8E"/>
    <w:rsid w:val="002552C6"/>
    <w:rsid w:val="002552E0"/>
    <w:rsid w:val="00255916"/>
    <w:rsid w:val="00255D3F"/>
    <w:rsid w:val="00256478"/>
    <w:rsid w:val="00256B58"/>
    <w:rsid w:val="002572EA"/>
    <w:rsid w:val="002573BB"/>
    <w:rsid w:val="002579C8"/>
    <w:rsid w:val="00257BA5"/>
    <w:rsid w:val="00257C26"/>
    <w:rsid w:val="00257C2D"/>
    <w:rsid w:val="002600B8"/>
    <w:rsid w:val="002609BD"/>
    <w:rsid w:val="00260DC3"/>
    <w:rsid w:val="0026130C"/>
    <w:rsid w:val="002617E4"/>
    <w:rsid w:val="00262026"/>
    <w:rsid w:val="00262256"/>
    <w:rsid w:val="002625DD"/>
    <w:rsid w:val="00262D3B"/>
    <w:rsid w:val="00263019"/>
    <w:rsid w:val="002631A0"/>
    <w:rsid w:val="00263241"/>
    <w:rsid w:val="002633A6"/>
    <w:rsid w:val="00263CEB"/>
    <w:rsid w:val="00264192"/>
    <w:rsid w:val="002646A3"/>
    <w:rsid w:val="002648B0"/>
    <w:rsid w:val="00264F6D"/>
    <w:rsid w:val="002652B0"/>
    <w:rsid w:val="0026596C"/>
    <w:rsid w:val="00265D85"/>
    <w:rsid w:val="00265D91"/>
    <w:rsid w:val="002661DA"/>
    <w:rsid w:val="0026623C"/>
    <w:rsid w:val="00266275"/>
    <w:rsid w:val="0026661C"/>
    <w:rsid w:val="00266E6B"/>
    <w:rsid w:val="00266EDF"/>
    <w:rsid w:val="002671BE"/>
    <w:rsid w:val="00267592"/>
    <w:rsid w:val="00267654"/>
    <w:rsid w:val="00267C9D"/>
    <w:rsid w:val="00267DBA"/>
    <w:rsid w:val="002701A0"/>
    <w:rsid w:val="0027101B"/>
    <w:rsid w:val="00271179"/>
    <w:rsid w:val="0027121D"/>
    <w:rsid w:val="002717A3"/>
    <w:rsid w:val="00271B90"/>
    <w:rsid w:val="00272414"/>
    <w:rsid w:val="00273AA1"/>
    <w:rsid w:val="00273C79"/>
    <w:rsid w:val="00273CCD"/>
    <w:rsid w:val="00273EB1"/>
    <w:rsid w:val="00274054"/>
    <w:rsid w:val="00274641"/>
    <w:rsid w:val="00274BDE"/>
    <w:rsid w:val="00274FDD"/>
    <w:rsid w:val="00275037"/>
    <w:rsid w:val="00275303"/>
    <w:rsid w:val="00275952"/>
    <w:rsid w:val="00275E27"/>
    <w:rsid w:val="002761E3"/>
    <w:rsid w:val="0027628C"/>
    <w:rsid w:val="002763EA"/>
    <w:rsid w:val="002764A4"/>
    <w:rsid w:val="0027662B"/>
    <w:rsid w:val="002766C7"/>
    <w:rsid w:val="00277006"/>
    <w:rsid w:val="002802E9"/>
    <w:rsid w:val="002802F5"/>
    <w:rsid w:val="00280380"/>
    <w:rsid w:val="0028085F"/>
    <w:rsid w:val="00280862"/>
    <w:rsid w:val="0028097E"/>
    <w:rsid w:val="00280C3C"/>
    <w:rsid w:val="00280E45"/>
    <w:rsid w:val="00281228"/>
    <w:rsid w:val="0028186C"/>
    <w:rsid w:val="00281CB6"/>
    <w:rsid w:val="00281F30"/>
    <w:rsid w:val="00281FAD"/>
    <w:rsid w:val="00282534"/>
    <w:rsid w:val="00282851"/>
    <w:rsid w:val="00282907"/>
    <w:rsid w:val="00282CFE"/>
    <w:rsid w:val="0028373C"/>
    <w:rsid w:val="00283D10"/>
    <w:rsid w:val="00283E58"/>
    <w:rsid w:val="00284367"/>
    <w:rsid w:val="00284634"/>
    <w:rsid w:val="0028490E"/>
    <w:rsid w:val="00284D1E"/>
    <w:rsid w:val="00285282"/>
    <w:rsid w:val="00285284"/>
    <w:rsid w:val="00285B7D"/>
    <w:rsid w:val="00285ED7"/>
    <w:rsid w:val="00286779"/>
    <w:rsid w:val="00286A22"/>
    <w:rsid w:val="00286E45"/>
    <w:rsid w:val="002871E0"/>
    <w:rsid w:val="00287506"/>
    <w:rsid w:val="00287D2A"/>
    <w:rsid w:val="00287D9B"/>
    <w:rsid w:val="0029063F"/>
    <w:rsid w:val="00290AA9"/>
    <w:rsid w:val="00290D5F"/>
    <w:rsid w:val="00290FFD"/>
    <w:rsid w:val="00291054"/>
    <w:rsid w:val="002911A8"/>
    <w:rsid w:val="002912F0"/>
    <w:rsid w:val="002914A7"/>
    <w:rsid w:val="002914F5"/>
    <w:rsid w:val="00291567"/>
    <w:rsid w:val="00291AE0"/>
    <w:rsid w:val="00291BBE"/>
    <w:rsid w:val="00291CDB"/>
    <w:rsid w:val="0029239F"/>
    <w:rsid w:val="00292409"/>
    <w:rsid w:val="002929C2"/>
    <w:rsid w:val="00292C9D"/>
    <w:rsid w:val="00292F50"/>
    <w:rsid w:val="00293328"/>
    <w:rsid w:val="002934FF"/>
    <w:rsid w:val="00293C61"/>
    <w:rsid w:val="00293CE3"/>
    <w:rsid w:val="00293F4E"/>
    <w:rsid w:val="0029429A"/>
    <w:rsid w:val="002944B6"/>
    <w:rsid w:val="0029546E"/>
    <w:rsid w:val="002954A1"/>
    <w:rsid w:val="00295560"/>
    <w:rsid w:val="002955EE"/>
    <w:rsid w:val="00295A03"/>
    <w:rsid w:val="00295ED8"/>
    <w:rsid w:val="00296077"/>
    <w:rsid w:val="002960AD"/>
    <w:rsid w:val="00296692"/>
    <w:rsid w:val="00296C0B"/>
    <w:rsid w:val="00297314"/>
    <w:rsid w:val="002974BF"/>
    <w:rsid w:val="00297743"/>
    <w:rsid w:val="00297D26"/>
    <w:rsid w:val="002A031F"/>
    <w:rsid w:val="002A04D2"/>
    <w:rsid w:val="002A0E29"/>
    <w:rsid w:val="002A0E2D"/>
    <w:rsid w:val="002A1BAA"/>
    <w:rsid w:val="002A1CAD"/>
    <w:rsid w:val="002A22A1"/>
    <w:rsid w:val="002A23B1"/>
    <w:rsid w:val="002A2461"/>
    <w:rsid w:val="002A3581"/>
    <w:rsid w:val="002A3812"/>
    <w:rsid w:val="002A3ABA"/>
    <w:rsid w:val="002A3FAE"/>
    <w:rsid w:val="002A42E4"/>
    <w:rsid w:val="002A44E2"/>
    <w:rsid w:val="002A45D8"/>
    <w:rsid w:val="002A4B57"/>
    <w:rsid w:val="002A5019"/>
    <w:rsid w:val="002A51B7"/>
    <w:rsid w:val="002A5812"/>
    <w:rsid w:val="002A58B8"/>
    <w:rsid w:val="002A5BD5"/>
    <w:rsid w:val="002A5E4E"/>
    <w:rsid w:val="002A6D2B"/>
    <w:rsid w:val="002A6FB3"/>
    <w:rsid w:val="002A7589"/>
    <w:rsid w:val="002A76CA"/>
    <w:rsid w:val="002A79B0"/>
    <w:rsid w:val="002B01C7"/>
    <w:rsid w:val="002B0238"/>
    <w:rsid w:val="002B0787"/>
    <w:rsid w:val="002B07FC"/>
    <w:rsid w:val="002B10F5"/>
    <w:rsid w:val="002B1B76"/>
    <w:rsid w:val="002B22D7"/>
    <w:rsid w:val="002B2F28"/>
    <w:rsid w:val="002B3110"/>
    <w:rsid w:val="002B357C"/>
    <w:rsid w:val="002B370D"/>
    <w:rsid w:val="002B3BC2"/>
    <w:rsid w:val="002B42B6"/>
    <w:rsid w:val="002B4587"/>
    <w:rsid w:val="002B4D65"/>
    <w:rsid w:val="002B4E46"/>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7D"/>
    <w:rsid w:val="002C2B91"/>
    <w:rsid w:val="002C2D40"/>
    <w:rsid w:val="002C3590"/>
    <w:rsid w:val="002C362D"/>
    <w:rsid w:val="002C392F"/>
    <w:rsid w:val="002C3953"/>
    <w:rsid w:val="002C3DC8"/>
    <w:rsid w:val="002C4300"/>
    <w:rsid w:val="002C4414"/>
    <w:rsid w:val="002C4DD6"/>
    <w:rsid w:val="002C509A"/>
    <w:rsid w:val="002C5BBA"/>
    <w:rsid w:val="002C5D62"/>
    <w:rsid w:val="002C6034"/>
    <w:rsid w:val="002C6318"/>
    <w:rsid w:val="002C63C8"/>
    <w:rsid w:val="002C6675"/>
    <w:rsid w:val="002C671F"/>
    <w:rsid w:val="002C69D9"/>
    <w:rsid w:val="002C7090"/>
    <w:rsid w:val="002C725B"/>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34FC"/>
    <w:rsid w:val="002D390E"/>
    <w:rsid w:val="002D4427"/>
    <w:rsid w:val="002D4520"/>
    <w:rsid w:val="002D4706"/>
    <w:rsid w:val="002D4AAF"/>
    <w:rsid w:val="002D4BEE"/>
    <w:rsid w:val="002D4C07"/>
    <w:rsid w:val="002D4D31"/>
    <w:rsid w:val="002D5195"/>
    <w:rsid w:val="002D5230"/>
    <w:rsid w:val="002D5DE1"/>
    <w:rsid w:val="002D6007"/>
    <w:rsid w:val="002D6028"/>
    <w:rsid w:val="002D6584"/>
    <w:rsid w:val="002D6664"/>
    <w:rsid w:val="002D6779"/>
    <w:rsid w:val="002D67F3"/>
    <w:rsid w:val="002D68A7"/>
    <w:rsid w:val="002D6BB6"/>
    <w:rsid w:val="002D70DC"/>
    <w:rsid w:val="002D7187"/>
    <w:rsid w:val="002D727A"/>
    <w:rsid w:val="002D72CC"/>
    <w:rsid w:val="002D74CF"/>
    <w:rsid w:val="002E0118"/>
    <w:rsid w:val="002E02E8"/>
    <w:rsid w:val="002E0347"/>
    <w:rsid w:val="002E093C"/>
    <w:rsid w:val="002E0975"/>
    <w:rsid w:val="002E16C0"/>
    <w:rsid w:val="002E1B11"/>
    <w:rsid w:val="002E210F"/>
    <w:rsid w:val="002E2C4F"/>
    <w:rsid w:val="002E37FA"/>
    <w:rsid w:val="002E3B5F"/>
    <w:rsid w:val="002E42FD"/>
    <w:rsid w:val="002E4442"/>
    <w:rsid w:val="002E4D1F"/>
    <w:rsid w:val="002E508A"/>
    <w:rsid w:val="002E56EC"/>
    <w:rsid w:val="002E5771"/>
    <w:rsid w:val="002E5874"/>
    <w:rsid w:val="002E5A80"/>
    <w:rsid w:val="002E5B8B"/>
    <w:rsid w:val="002E5DDA"/>
    <w:rsid w:val="002E5DE9"/>
    <w:rsid w:val="002E5F63"/>
    <w:rsid w:val="002E6EC2"/>
    <w:rsid w:val="002E6F39"/>
    <w:rsid w:val="002E7426"/>
    <w:rsid w:val="002E7578"/>
    <w:rsid w:val="002E76E2"/>
    <w:rsid w:val="002E7870"/>
    <w:rsid w:val="002E78B0"/>
    <w:rsid w:val="002E78FC"/>
    <w:rsid w:val="002E79C0"/>
    <w:rsid w:val="002E7D5F"/>
    <w:rsid w:val="002F052A"/>
    <w:rsid w:val="002F1255"/>
    <w:rsid w:val="002F170A"/>
    <w:rsid w:val="002F1AD9"/>
    <w:rsid w:val="002F1CC2"/>
    <w:rsid w:val="002F1DC3"/>
    <w:rsid w:val="002F1E6C"/>
    <w:rsid w:val="002F1F7C"/>
    <w:rsid w:val="002F214C"/>
    <w:rsid w:val="002F22CC"/>
    <w:rsid w:val="002F233A"/>
    <w:rsid w:val="002F2831"/>
    <w:rsid w:val="002F3228"/>
    <w:rsid w:val="002F3961"/>
    <w:rsid w:val="002F4476"/>
    <w:rsid w:val="002F48D6"/>
    <w:rsid w:val="002F4C5D"/>
    <w:rsid w:val="002F4CC1"/>
    <w:rsid w:val="002F4CCB"/>
    <w:rsid w:val="002F59E1"/>
    <w:rsid w:val="002F5B66"/>
    <w:rsid w:val="002F5E47"/>
    <w:rsid w:val="002F5FED"/>
    <w:rsid w:val="002F620B"/>
    <w:rsid w:val="002F6278"/>
    <w:rsid w:val="002F73AF"/>
    <w:rsid w:val="002F7598"/>
    <w:rsid w:val="002F776A"/>
    <w:rsid w:val="002F7A10"/>
    <w:rsid w:val="002F7BE9"/>
    <w:rsid w:val="00300156"/>
    <w:rsid w:val="0030043B"/>
    <w:rsid w:val="00300765"/>
    <w:rsid w:val="00300C5D"/>
    <w:rsid w:val="00300C93"/>
    <w:rsid w:val="0030106E"/>
    <w:rsid w:val="00301223"/>
    <w:rsid w:val="0030186F"/>
    <w:rsid w:val="00301957"/>
    <w:rsid w:val="00302017"/>
    <w:rsid w:val="00302675"/>
    <w:rsid w:val="00303035"/>
    <w:rsid w:val="00303392"/>
    <w:rsid w:val="003036EA"/>
    <w:rsid w:val="003039E6"/>
    <w:rsid w:val="00303C80"/>
    <w:rsid w:val="00303D4E"/>
    <w:rsid w:val="003049E1"/>
    <w:rsid w:val="00304C70"/>
    <w:rsid w:val="00304D2C"/>
    <w:rsid w:val="00304E2C"/>
    <w:rsid w:val="0030542F"/>
    <w:rsid w:val="00305899"/>
    <w:rsid w:val="00305A1A"/>
    <w:rsid w:val="00305A8C"/>
    <w:rsid w:val="00305BF6"/>
    <w:rsid w:val="00306252"/>
    <w:rsid w:val="00306521"/>
    <w:rsid w:val="0030680B"/>
    <w:rsid w:val="00306BAC"/>
    <w:rsid w:val="003076DA"/>
    <w:rsid w:val="00307C54"/>
    <w:rsid w:val="00307C82"/>
    <w:rsid w:val="00310151"/>
    <w:rsid w:val="0031039C"/>
    <w:rsid w:val="003103F0"/>
    <w:rsid w:val="00310B79"/>
    <w:rsid w:val="00310DCE"/>
    <w:rsid w:val="003113D3"/>
    <w:rsid w:val="0031142E"/>
    <w:rsid w:val="00311614"/>
    <w:rsid w:val="003119C8"/>
    <w:rsid w:val="00311BD8"/>
    <w:rsid w:val="00311CD2"/>
    <w:rsid w:val="00311D0C"/>
    <w:rsid w:val="0031203F"/>
    <w:rsid w:val="003123AA"/>
    <w:rsid w:val="0031256E"/>
    <w:rsid w:val="003125D1"/>
    <w:rsid w:val="003132D7"/>
    <w:rsid w:val="00313649"/>
    <w:rsid w:val="00314056"/>
    <w:rsid w:val="003145CD"/>
    <w:rsid w:val="00314632"/>
    <w:rsid w:val="00314CC8"/>
    <w:rsid w:val="00314D4D"/>
    <w:rsid w:val="00314F85"/>
    <w:rsid w:val="00315119"/>
    <w:rsid w:val="003154CD"/>
    <w:rsid w:val="00315D43"/>
    <w:rsid w:val="00316464"/>
    <w:rsid w:val="003165C9"/>
    <w:rsid w:val="00316C69"/>
    <w:rsid w:val="003175CB"/>
    <w:rsid w:val="003177AB"/>
    <w:rsid w:val="003178FD"/>
    <w:rsid w:val="00317AF2"/>
    <w:rsid w:val="00317BD7"/>
    <w:rsid w:val="00317DEF"/>
    <w:rsid w:val="00317F6E"/>
    <w:rsid w:val="0032067E"/>
    <w:rsid w:val="0032084E"/>
    <w:rsid w:val="00320C13"/>
    <w:rsid w:val="00320CAE"/>
    <w:rsid w:val="00320E2B"/>
    <w:rsid w:val="003217C7"/>
    <w:rsid w:val="00321D1B"/>
    <w:rsid w:val="003220D6"/>
    <w:rsid w:val="003222E4"/>
    <w:rsid w:val="00322741"/>
    <w:rsid w:val="00322A67"/>
    <w:rsid w:val="00322BF3"/>
    <w:rsid w:val="00323092"/>
    <w:rsid w:val="00323152"/>
    <w:rsid w:val="00323922"/>
    <w:rsid w:val="003239A5"/>
    <w:rsid w:val="00323D47"/>
    <w:rsid w:val="0032441E"/>
    <w:rsid w:val="003257AB"/>
    <w:rsid w:val="003257CB"/>
    <w:rsid w:val="00325E81"/>
    <w:rsid w:val="00325FB0"/>
    <w:rsid w:val="0032602D"/>
    <w:rsid w:val="0032603E"/>
    <w:rsid w:val="003261B5"/>
    <w:rsid w:val="003261E7"/>
    <w:rsid w:val="003266A7"/>
    <w:rsid w:val="003266C9"/>
    <w:rsid w:val="00326D1B"/>
    <w:rsid w:val="00327290"/>
    <w:rsid w:val="0032750C"/>
    <w:rsid w:val="0032781A"/>
    <w:rsid w:val="003278F0"/>
    <w:rsid w:val="003302F1"/>
    <w:rsid w:val="0033077D"/>
    <w:rsid w:val="00330F36"/>
    <w:rsid w:val="003315AE"/>
    <w:rsid w:val="003316B7"/>
    <w:rsid w:val="003324D7"/>
    <w:rsid w:val="00332C58"/>
    <w:rsid w:val="00332DB3"/>
    <w:rsid w:val="0033325C"/>
    <w:rsid w:val="0033340A"/>
    <w:rsid w:val="00333502"/>
    <w:rsid w:val="0033364B"/>
    <w:rsid w:val="003339EC"/>
    <w:rsid w:val="00333FCF"/>
    <w:rsid w:val="003342AC"/>
    <w:rsid w:val="00334844"/>
    <w:rsid w:val="003350D4"/>
    <w:rsid w:val="00335909"/>
    <w:rsid w:val="003359D0"/>
    <w:rsid w:val="00335D9C"/>
    <w:rsid w:val="00335FD9"/>
    <w:rsid w:val="00336409"/>
    <w:rsid w:val="003364B0"/>
    <w:rsid w:val="00336A20"/>
    <w:rsid w:val="00337044"/>
    <w:rsid w:val="003370D1"/>
    <w:rsid w:val="0033752C"/>
    <w:rsid w:val="0033790D"/>
    <w:rsid w:val="00337F9C"/>
    <w:rsid w:val="0034028C"/>
    <w:rsid w:val="00341731"/>
    <w:rsid w:val="003417BB"/>
    <w:rsid w:val="0034291E"/>
    <w:rsid w:val="00342C19"/>
    <w:rsid w:val="00343224"/>
    <w:rsid w:val="00343F46"/>
    <w:rsid w:val="003445BF"/>
    <w:rsid w:val="00344855"/>
    <w:rsid w:val="00344AFD"/>
    <w:rsid w:val="00344E46"/>
    <w:rsid w:val="00344ECB"/>
    <w:rsid w:val="003451C7"/>
    <w:rsid w:val="0034521D"/>
    <w:rsid w:val="00345288"/>
    <w:rsid w:val="003453CD"/>
    <w:rsid w:val="00345B00"/>
    <w:rsid w:val="00345EBD"/>
    <w:rsid w:val="0034602B"/>
    <w:rsid w:val="003461B2"/>
    <w:rsid w:val="00346A24"/>
    <w:rsid w:val="00346C9B"/>
    <w:rsid w:val="00346CFA"/>
    <w:rsid w:val="00346F17"/>
    <w:rsid w:val="0034702A"/>
    <w:rsid w:val="00347253"/>
    <w:rsid w:val="00347B40"/>
    <w:rsid w:val="00347B6D"/>
    <w:rsid w:val="00350BB9"/>
    <w:rsid w:val="0035104A"/>
    <w:rsid w:val="00351265"/>
    <w:rsid w:val="00351375"/>
    <w:rsid w:val="0035183E"/>
    <w:rsid w:val="00351B3E"/>
    <w:rsid w:val="00351BC6"/>
    <w:rsid w:val="003520BA"/>
    <w:rsid w:val="00352B87"/>
    <w:rsid w:val="00352C3E"/>
    <w:rsid w:val="00353048"/>
    <w:rsid w:val="0035372B"/>
    <w:rsid w:val="003538E6"/>
    <w:rsid w:val="00353AAD"/>
    <w:rsid w:val="00353D1C"/>
    <w:rsid w:val="003542D7"/>
    <w:rsid w:val="003543CC"/>
    <w:rsid w:val="00354550"/>
    <w:rsid w:val="00354C81"/>
    <w:rsid w:val="0035505D"/>
    <w:rsid w:val="003550EB"/>
    <w:rsid w:val="00355836"/>
    <w:rsid w:val="00355A0A"/>
    <w:rsid w:val="00355BC7"/>
    <w:rsid w:val="00355EDA"/>
    <w:rsid w:val="00356C87"/>
    <w:rsid w:val="00357352"/>
    <w:rsid w:val="00357479"/>
    <w:rsid w:val="00357CD0"/>
    <w:rsid w:val="003600E6"/>
    <w:rsid w:val="003604BD"/>
    <w:rsid w:val="003605AC"/>
    <w:rsid w:val="00360649"/>
    <w:rsid w:val="00360E25"/>
    <w:rsid w:val="00360F55"/>
    <w:rsid w:val="003611C4"/>
    <w:rsid w:val="003611D5"/>
    <w:rsid w:val="00361483"/>
    <w:rsid w:val="00361495"/>
    <w:rsid w:val="0036154D"/>
    <w:rsid w:val="00361918"/>
    <w:rsid w:val="00361A29"/>
    <w:rsid w:val="00361C59"/>
    <w:rsid w:val="00361E49"/>
    <w:rsid w:val="00361E8B"/>
    <w:rsid w:val="00361F7A"/>
    <w:rsid w:val="003626FA"/>
    <w:rsid w:val="0036283C"/>
    <w:rsid w:val="00363552"/>
    <w:rsid w:val="00363A13"/>
    <w:rsid w:val="00363D6C"/>
    <w:rsid w:val="00363D70"/>
    <w:rsid w:val="00364103"/>
    <w:rsid w:val="003641C6"/>
    <w:rsid w:val="003647DD"/>
    <w:rsid w:val="0036569E"/>
    <w:rsid w:val="00366435"/>
    <w:rsid w:val="003665AD"/>
    <w:rsid w:val="003668C5"/>
    <w:rsid w:val="00367E11"/>
    <w:rsid w:val="00370D82"/>
    <w:rsid w:val="003711AF"/>
    <w:rsid w:val="00371656"/>
    <w:rsid w:val="003719D6"/>
    <w:rsid w:val="00371AB2"/>
    <w:rsid w:val="003727D1"/>
    <w:rsid w:val="003727F5"/>
    <w:rsid w:val="00372BF3"/>
    <w:rsid w:val="003731FE"/>
    <w:rsid w:val="003732A2"/>
    <w:rsid w:val="003735F6"/>
    <w:rsid w:val="0037397C"/>
    <w:rsid w:val="00373EFB"/>
    <w:rsid w:val="00373F20"/>
    <w:rsid w:val="00374478"/>
    <w:rsid w:val="0037540A"/>
    <w:rsid w:val="003759CE"/>
    <w:rsid w:val="003763EF"/>
    <w:rsid w:val="003766FD"/>
    <w:rsid w:val="0037711F"/>
    <w:rsid w:val="003771A5"/>
    <w:rsid w:val="00377325"/>
    <w:rsid w:val="00377417"/>
    <w:rsid w:val="0037779A"/>
    <w:rsid w:val="00377CDF"/>
    <w:rsid w:val="003803BE"/>
    <w:rsid w:val="003817C3"/>
    <w:rsid w:val="00381CCA"/>
    <w:rsid w:val="00382437"/>
    <w:rsid w:val="00382699"/>
    <w:rsid w:val="0038292E"/>
    <w:rsid w:val="00382C54"/>
    <w:rsid w:val="00382F03"/>
    <w:rsid w:val="0038335C"/>
    <w:rsid w:val="003835FA"/>
    <w:rsid w:val="00383E93"/>
    <w:rsid w:val="00384268"/>
    <w:rsid w:val="00384CFE"/>
    <w:rsid w:val="0038672E"/>
    <w:rsid w:val="00386944"/>
    <w:rsid w:val="00386C50"/>
    <w:rsid w:val="00386D1C"/>
    <w:rsid w:val="00386DF8"/>
    <w:rsid w:val="003870EF"/>
    <w:rsid w:val="0038772F"/>
    <w:rsid w:val="00387757"/>
    <w:rsid w:val="003877CD"/>
    <w:rsid w:val="00387EC7"/>
    <w:rsid w:val="00387FA5"/>
    <w:rsid w:val="00390494"/>
    <w:rsid w:val="003905DC"/>
    <w:rsid w:val="00390C9F"/>
    <w:rsid w:val="00390D20"/>
    <w:rsid w:val="00391502"/>
    <w:rsid w:val="003919B8"/>
    <w:rsid w:val="00391D0A"/>
    <w:rsid w:val="00391D58"/>
    <w:rsid w:val="00392313"/>
    <w:rsid w:val="0039316C"/>
    <w:rsid w:val="00393348"/>
    <w:rsid w:val="00393815"/>
    <w:rsid w:val="003938F6"/>
    <w:rsid w:val="003939D3"/>
    <w:rsid w:val="00393F56"/>
    <w:rsid w:val="003940C5"/>
    <w:rsid w:val="00394E6C"/>
    <w:rsid w:val="0039511F"/>
    <w:rsid w:val="0039529D"/>
    <w:rsid w:val="00395308"/>
    <w:rsid w:val="00395898"/>
    <w:rsid w:val="003959CC"/>
    <w:rsid w:val="00395D00"/>
    <w:rsid w:val="00395EE4"/>
    <w:rsid w:val="0039673C"/>
    <w:rsid w:val="003968C1"/>
    <w:rsid w:val="00396C26"/>
    <w:rsid w:val="0039790C"/>
    <w:rsid w:val="00397A79"/>
    <w:rsid w:val="00397C67"/>
    <w:rsid w:val="00397ECA"/>
    <w:rsid w:val="003A021F"/>
    <w:rsid w:val="003A0B7F"/>
    <w:rsid w:val="003A0CBC"/>
    <w:rsid w:val="003A1027"/>
    <w:rsid w:val="003A1B3F"/>
    <w:rsid w:val="003A1BD2"/>
    <w:rsid w:val="003A1DA5"/>
    <w:rsid w:val="003A2A70"/>
    <w:rsid w:val="003A2B9E"/>
    <w:rsid w:val="003A2CC1"/>
    <w:rsid w:val="003A375E"/>
    <w:rsid w:val="003A402D"/>
    <w:rsid w:val="003A419A"/>
    <w:rsid w:val="003A436B"/>
    <w:rsid w:val="003A46A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0C13"/>
    <w:rsid w:val="003B1813"/>
    <w:rsid w:val="003B1B84"/>
    <w:rsid w:val="003B1D53"/>
    <w:rsid w:val="003B2BE6"/>
    <w:rsid w:val="003B2D49"/>
    <w:rsid w:val="003B2F65"/>
    <w:rsid w:val="003B361E"/>
    <w:rsid w:val="003B3977"/>
    <w:rsid w:val="003B4058"/>
    <w:rsid w:val="003B4706"/>
    <w:rsid w:val="003B4CA9"/>
    <w:rsid w:val="003B50F7"/>
    <w:rsid w:val="003B5A4E"/>
    <w:rsid w:val="003B5DE5"/>
    <w:rsid w:val="003B6223"/>
    <w:rsid w:val="003B62CD"/>
    <w:rsid w:val="003B6392"/>
    <w:rsid w:val="003B6572"/>
    <w:rsid w:val="003B6A97"/>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1FC2"/>
    <w:rsid w:val="003C3267"/>
    <w:rsid w:val="003C3953"/>
    <w:rsid w:val="003C3983"/>
    <w:rsid w:val="003C39CD"/>
    <w:rsid w:val="003C3D71"/>
    <w:rsid w:val="003C3ECB"/>
    <w:rsid w:val="003C3F11"/>
    <w:rsid w:val="003C478D"/>
    <w:rsid w:val="003C5004"/>
    <w:rsid w:val="003C5322"/>
    <w:rsid w:val="003C5336"/>
    <w:rsid w:val="003C570C"/>
    <w:rsid w:val="003C6153"/>
    <w:rsid w:val="003C6257"/>
    <w:rsid w:val="003C65FB"/>
    <w:rsid w:val="003C6907"/>
    <w:rsid w:val="003C6E8C"/>
    <w:rsid w:val="003C71FE"/>
    <w:rsid w:val="003C7764"/>
    <w:rsid w:val="003C78CC"/>
    <w:rsid w:val="003C7ED7"/>
    <w:rsid w:val="003D084E"/>
    <w:rsid w:val="003D0A0C"/>
    <w:rsid w:val="003D0BB5"/>
    <w:rsid w:val="003D0CFD"/>
    <w:rsid w:val="003D132A"/>
    <w:rsid w:val="003D1345"/>
    <w:rsid w:val="003D1374"/>
    <w:rsid w:val="003D19EF"/>
    <w:rsid w:val="003D2438"/>
    <w:rsid w:val="003D25F9"/>
    <w:rsid w:val="003D262F"/>
    <w:rsid w:val="003D2926"/>
    <w:rsid w:val="003D3665"/>
    <w:rsid w:val="003D3672"/>
    <w:rsid w:val="003D36FE"/>
    <w:rsid w:val="003D3B4F"/>
    <w:rsid w:val="003D3B57"/>
    <w:rsid w:val="003D3BBE"/>
    <w:rsid w:val="003D40AE"/>
    <w:rsid w:val="003D41F4"/>
    <w:rsid w:val="003D4221"/>
    <w:rsid w:val="003D45F8"/>
    <w:rsid w:val="003D485D"/>
    <w:rsid w:val="003D4C51"/>
    <w:rsid w:val="003D4E63"/>
    <w:rsid w:val="003D536E"/>
    <w:rsid w:val="003D5423"/>
    <w:rsid w:val="003D561E"/>
    <w:rsid w:val="003D566A"/>
    <w:rsid w:val="003D5735"/>
    <w:rsid w:val="003D5B2D"/>
    <w:rsid w:val="003D5DD2"/>
    <w:rsid w:val="003D6067"/>
    <w:rsid w:val="003D68BB"/>
    <w:rsid w:val="003D6E9F"/>
    <w:rsid w:val="003D7269"/>
    <w:rsid w:val="003D72CC"/>
    <w:rsid w:val="003D7328"/>
    <w:rsid w:val="003D7850"/>
    <w:rsid w:val="003D7A68"/>
    <w:rsid w:val="003D7F62"/>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0E01"/>
    <w:rsid w:val="003F1091"/>
    <w:rsid w:val="003F1327"/>
    <w:rsid w:val="003F1B04"/>
    <w:rsid w:val="003F1DB6"/>
    <w:rsid w:val="003F23E8"/>
    <w:rsid w:val="003F29E3"/>
    <w:rsid w:val="003F2BAF"/>
    <w:rsid w:val="003F2E13"/>
    <w:rsid w:val="003F3219"/>
    <w:rsid w:val="003F33E9"/>
    <w:rsid w:val="003F3493"/>
    <w:rsid w:val="003F34A7"/>
    <w:rsid w:val="003F3801"/>
    <w:rsid w:val="003F3CD7"/>
    <w:rsid w:val="003F3F98"/>
    <w:rsid w:val="003F3FB6"/>
    <w:rsid w:val="003F43E2"/>
    <w:rsid w:val="003F4BF9"/>
    <w:rsid w:val="003F4EA4"/>
    <w:rsid w:val="003F52F0"/>
    <w:rsid w:val="003F5318"/>
    <w:rsid w:val="003F5371"/>
    <w:rsid w:val="003F56D4"/>
    <w:rsid w:val="003F5A2F"/>
    <w:rsid w:val="003F5B55"/>
    <w:rsid w:val="003F60E2"/>
    <w:rsid w:val="003F6514"/>
    <w:rsid w:val="003F6648"/>
    <w:rsid w:val="003F6750"/>
    <w:rsid w:val="003F6809"/>
    <w:rsid w:val="003F6C92"/>
    <w:rsid w:val="003F6E56"/>
    <w:rsid w:val="003F6ED2"/>
    <w:rsid w:val="003F7553"/>
    <w:rsid w:val="003F76BC"/>
    <w:rsid w:val="003F7C3A"/>
    <w:rsid w:val="00400744"/>
    <w:rsid w:val="00400C31"/>
    <w:rsid w:val="00400F53"/>
    <w:rsid w:val="00401756"/>
    <w:rsid w:val="00403540"/>
    <w:rsid w:val="00403E6E"/>
    <w:rsid w:val="00403F19"/>
    <w:rsid w:val="00404061"/>
    <w:rsid w:val="00404366"/>
    <w:rsid w:val="004048CB"/>
    <w:rsid w:val="00404D63"/>
    <w:rsid w:val="004050A4"/>
    <w:rsid w:val="00405E3B"/>
    <w:rsid w:val="00405E94"/>
    <w:rsid w:val="00405FC6"/>
    <w:rsid w:val="00406A66"/>
    <w:rsid w:val="00406C82"/>
    <w:rsid w:val="0040734D"/>
    <w:rsid w:val="0040739A"/>
    <w:rsid w:val="004074AB"/>
    <w:rsid w:val="00407B38"/>
    <w:rsid w:val="00407C5B"/>
    <w:rsid w:val="00407E50"/>
    <w:rsid w:val="0041051A"/>
    <w:rsid w:val="00410AF7"/>
    <w:rsid w:val="0041126A"/>
    <w:rsid w:val="00412A5D"/>
    <w:rsid w:val="00412FDE"/>
    <w:rsid w:val="00413096"/>
    <w:rsid w:val="0041344F"/>
    <w:rsid w:val="004139E9"/>
    <w:rsid w:val="00413DAD"/>
    <w:rsid w:val="00413E9E"/>
    <w:rsid w:val="00414399"/>
    <w:rsid w:val="004143FC"/>
    <w:rsid w:val="0041458B"/>
    <w:rsid w:val="00414788"/>
    <w:rsid w:val="00414A8B"/>
    <w:rsid w:val="00414BA2"/>
    <w:rsid w:val="00414CFC"/>
    <w:rsid w:val="00414D76"/>
    <w:rsid w:val="00414E85"/>
    <w:rsid w:val="004152FC"/>
    <w:rsid w:val="004154C1"/>
    <w:rsid w:val="00415A78"/>
    <w:rsid w:val="00415DAE"/>
    <w:rsid w:val="00416020"/>
    <w:rsid w:val="004161C9"/>
    <w:rsid w:val="00416625"/>
    <w:rsid w:val="00416BCC"/>
    <w:rsid w:val="00416EA4"/>
    <w:rsid w:val="00417AD0"/>
    <w:rsid w:val="00417C54"/>
    <w:rsid w:val="00417EEE"/>
    <w:rsid w:val="00417FBC"/>
    <w:rsid w:val="0042035D"/>
    <w:rsid w:val="004209B9"/>
    <w:rsid w:val="00421071"/>
    <w:rsid w:val="004213CE"/>
    <w:rsid w:val="004213DA"/>
    <w:rsid w:val="00421B72"/>
    <w:rsid w:val="00421F83"/>
    <w:rsid w:val="004223DF"/>
    <w:rsid w:val="00422A68"/>
    <w:rsid w:val="00423437"/>
    <w:rsid w:val="00423AB9"/>
    <w:rsid w:val="00423C37"/>
    <w:rsid w:val="00423D1D"/>
    <w:rsid w:val="004242F7"/>
    <w:rsid w:val="0042475E"/>
    <w:rsid w:val="00424AB6"/>
    <w:rsid w:val="004256ED"/>
    <w:rsid w:val="00425BCC"/>
    <w:rsid w:val="00425BDB"/>
    <w:rsid w:val="00425DD1"/>
    <w:rsid w:val="00425E4D"/>
    <w:rsid w:val="00426BBF"/>
    <w:rsid w:val="00426BEB"/>
    <w:rsid w:val="00426D6C"/>
    <w:rsid w:val="00427052"/>
    <w:rsid w:val="004271F6"/>
    <w:rsid w:val="0042727D"/>
    <w:rsid w:val="0042745D"/>
    <w:rsid w:val="004275E3"/>
    <w:rsid w:val="00427AEF"/>
    <w:rsid w:val="00427BD9"/>
    <w:rsid w:val="00427F70"/>
    <w:rsid w:val="004300E5"/>
    <w:rsid w:val="0043091F"/>
    <w:rsid w:val="00430AA9"/>
    <w:rsid w:val="00430C29"/>
    <w:rsid w:val="00430C98"/>
    <w:rsid w:val="004313E7"/>
    <w:rsid w:val="00431AB7"/>
    <w:rsid w:val="00431CAB"/>
    <w:rsid w:val="00431D36"/>
    <w:rsid w:val="00431DBA"/>
    <w:rsid w:val="004326B2"/>
    <w:rsid w:val="00432AE5"/>
    <w:rsid w:val="00432FD0"/>
    <w:rsid w:val="00433186"/>
    <w:rsid w:val="004336A3"/>
    <w:rsid w:val="004339DA"/>
    <w:rsid w:val="00433E00"/>
    <w:rsid w:val="00433EA4"/>
    <w:rsid w:val="004347C7"/>
    <w:rsid w:val="004348BC"/>
    <w:rsid w:val="004348BF"/>
    <w:rsid w:val="004352A7"/>
    <w:rsid w:val="00435604"/>
    <w:rsid w:val="00435851"/>
    <w:rsid w:val="00435AFE"/>
    <w:rsid w:val="00435BF4"/>
    <w:rsid w:val="00435FBE"/>
    <w:rsid w:val="004360F6"/>
    <w:rsid w:val="00437396"/>
    <w:rsid w:val="004376F5"/>
    <w:rsid w:val="00437C4C"/>
    <w:rsid w:val="00437CE5"/>
    <w:rsid w:val="00437F16"/>
    <w:rsid w:val="00440408"/>
    <w:rsid w:val="00440575"/>
    <w:rsid w:val="00441029"/>
    <w:rsid w:val="004410CA"/>
    <w:rsid w:val="004413F4"/>
    <w:rsid w:val="004418F2"/>
    <w:rsid w:val="00441D12"/>
    <w:rsid w:val="00442400"/>
    <w:rsid w:val="00442A30"/>
    <w:rsid w:val="00442C2B"/>
    <w:rsid w:val="00443432"/>
    <w:rsid w:val="00443597"/>
    <w:rsid w:val="0044395C"/>
    <w:rsid w:val="00444035"/>
    <w:rsid w:val="0044435E"/>
    <w:rsid w:val="00444467"/>
    <w:rsid w:val="00444530"/>
    <w:rsid w:val="00444904"/>
    <w:rsid w:val="00444D20"/>
    <w:rsid w:val="00444D3E"/>
    <w:rsid w:val="00444F2C"/>
    <w:rsid w:val="0044501F"/>
    <w:rsid w:val="0044514C"/>
    <w:rsid w:val="00445B35"/>
    <w:rsid w:val="0044612C"/>
    <w:rsid w:val="004463B0"/>
    <w:rsid w:val="0044645F"/>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B09"/>
    <w:rsid w:val="00455E86"/>
    <w:rsid w:val="00455EC4"/>
    <w:rsid w:val="00455EE7"/>
    <w:rsid w:val="00456D6A"/>
    <w:rsid w:val="00456E53"/>
    <w:rsid w:val="00456F61"/>
    <w:rsid w:val="00457080"/>
    <w:rsid w:val="0045708E"/>
    <w:rsid w:val="00457A4F"/>
    <w:rsid w:val="00457C8B"/>
    <w:rsid w:val="004602B6"/>
    <w:rsid w:val="0046087C"/>
    <w:rsid w:val="004608D3"/>
    <w:rsid w:val="004615C5"/>
    <w:rsid w:val="00461668"/>
    <w:rsid w:val="00461F1F"/>
    <w:rsid w:val="004628E0"/>
    <w:rsid w:val="004630AB"/>
    <w:rsid w:val="0046320C"/>
    <w:rsid w:val="00463511"/>
    <w:rsid w:val="00463A16"/>
    <w:rsid w:val="00463AF1"/>
    <w:rsid w:val="00463E63"/>
    <w:rsid w:val="004646C3"/>
    <w:rsid w:val="0046493B"/>
    <w:rsid w:val="00464C7A"/>
    <w:rsid w:val="00465E8A"/>
    <w:rsid w:val="0046608F"/>
    <w:rsid w:val="00466693"/>
    <w:rsid w:val="004667A3"/>
    <w:rsid w:val="0046692B"/>
    <w:rsid w:val="00466C97"/>
    <w:rsid w:val="00467241"/>
    <w:rsid w:val="00467438"/>
    <w:rsid w:val="004701D3"/>
    <w:rsid w:val="00470257"/>
    <w:rsid w:val="00470954"/>
    <w:rsid w:val="004709B8"/>
    <w:rsid w:val="00471059"/>
    <w:rsid w:val="00471A1B"/>
    <w:rsid w:val="00471A74"/>
    <w:rsid w:val="00471D02"/>
    <w:rsid w:val="00471D06"/>
    <w:rsid w:val="0047237D"/>
    <w:rsid w:val="004724C4"/>
    <w:rsid w:val="0047272A"/>
    <w:rsid w:val="00472927"/>
    <w:rsid w:val="00472AD0"/>
    <w:rsid w:val="00472D2C"/>
    <w:rsid w:val="00473B1A"/>
    <w:rsid w:val="00474346"/>
    <w:rsid w:val="00474956"/>
    <w:rsid w:val="00474CDD"/>
    <w:rsid w:val="00474D87"/>
    <w:rsid w:val="00475349"/>
    <w:rsid w:val="00475AAF"/>
    <w:rsid w:val="00475B73"/>
    <w:rsid w:val="00475E79"/>
    <w:rsid w:val="00475F1D"/>
    <w:rsid w:val="004765DF"/>
    <w:rsid w:val="004766C4"/>
    <w:rsid w:val="00476749"/>
    <w:rsid w:val="004771D3"/>
    <w:rsid w:val="004772BD"/>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3D4E"/>
    <w:rsid w:val="00484197"/>
    <w:rsid w:val="00484F97"/>
    <w:rsid w:val="00485F31"/>
    <w:rsid w:val="004866B4"/>
    <w:rsid w:val="00486923"/>
    <w:rsid w:val="00486B35"/>
    <w:rsid w:val="00486D6C"/>
    <w:rsid w:val="00487B88"/>
    <w:rsid w:val="00487C92"/>
    <w:rsid w:val="004900BE"/>
    <w:rsid w:val="004905FC"/>
    <w:rsid w:val="00490991"/>
    <w:rsid w:val="00490C33"/>
    <w:rsid w:val="00490E27"/>
    <w:rsid w:val="00491267"/>
    <w:rsid w:val="004913E5"/>
    <w:rsid w:val="004915C9"/>
    <w:rsid w:val="004915D5"/>
    <w:rsid w:val="00491ADE"/>
    <w:rsid w:val="00491AF0"/>
    <w:rsid w:val="00491C08"/>
    <w:rsid w:val="00491D73"/>
    <w:rsid w:val="00492323"/>
    <w:rsid w:val="00492649"/>
    <w:rsid w:val="004927F0"/>
    <w:rsid w:val="00492A8E"/>
    <w:rsid w:val="0049307B"/>
    <w:rsid w:val="00493133"/>
    <w:rsid w:val="0049350A"/>
    <w:rsid w:val="004935FE"/>
    <w:rsid w:val="00493624"/>
    <w:rsid w:val="00493AA2"/>
    <w:rsid w:val="00493AF9"/>
    <w:rsid w:val="00493F37"/>
    <w:rsid w:val="0049411A"/>
    <w:rsid w:val="00494422"/>
    <w:rsid w:val="004945E1"/>
    <w:rsid w:val="0049485B"/>
    <w:rsid w:val="004948B3"/>
    <w:rsid w:val="004949BB"/>
    <w:rsid w:val="00494BFE"/>
    <w:rsid w:val="00494F8B"/>
    <w:rsid w:val="004952B2"/>
    <w:rsid w:val="004953C2"/>
    <w:rsid w:val="004956F3"/>
    <w:rsid w:val="00495976"/>
    <w:rsid w:val="00495B41"/>
    <w:rsid w:val="00495D17"/>
    <w:rsid w:val="00496197"/>
    <w:rsid w:val="00496313"/>
    <w:rsid w:val="004969CE"/>
    <w:rsid w:val="00496D75"/>
    <w:rsid w:val="00496E53"/>
    <w:rsid w:val="004971FD"/>
    <w:rsid w:val="0049725E"/>
    <w:rsid w:val="0049759D"/>
    <w:rsid w:val="0049776D"/>
    <w:rsid w:val="00497823"/>
    <w:rsid w:val="004A0233"/>
    <w:rsid w:val="004A05EE"/>
    <w:rsid w:val="004A10FE"/>
    <w:rsid w:val="004A1455"/>
    <w:rsid w:val="004A150D"/>
    <w:rsid w:val="004A1629"/>
    <w:rsid w:val="004A1F7D"/>
    <w:rsid w:val="004A259A"/>
    <w:rsid w:val="004A2673"/>
    <w:rsid w:val="004A2CA4"/>
    <w:rsid w:val="004A2FB5"/>
    <w:rsid w:val="004A3181"/>
    <w:rsid w:val="004A326C"/>
    <w:rsid w:val="004A337B"/>
    <w:rsid w:val="004A3809"/>
    <w:rsid w:val="004A3856"/>
    <w:rsid w:val="004A3E5D"/>
    <w:rsid w:val="004A3F5F"/>
    <w:rsid w:val="004A3FF5"/>
    <w:rsid w:val="004A49D0"/>
    <w:rsid w:val="004A4C23"/>
    <w:rsid w:val="004A4E75"/>
    <w:rsid w:val="004A5340"/>
    <w:rsid w:val="004A5363"/>
    <w:rsid w:val="004A6B97"/>
    <w:rsid w:val="004A736A"/>
    <w:rsid w:val="004A7402"/>
    <w:rsid w:val="004A7625"/>
    <w:rsid w:val="004B0265"/>
    <w:rsid w:val="004B0586"/>
    <w:rsid w:val="004B13FE"/>
    <w:rsid w:val="004B1B97"/>
    <w:rsid w:val="004B1FE6"/>
    <w:rsid w:val="004B23E0"/>
    <w:rsid w:val="004B2409"/>
    <w:rsid w:val="004B251B"/>
    <w:rsid w:val="004B296B"/>
    <w:rsid w:val="004B30E9"/>
    <w:rsid w:val="004B3124"/>
    <w:rsid w:val="004B31D0"/>
    <w:rsid w:val="004B4069"/>
    <w:rsid w:val="004B4230"/>
    <w:rsid w:val="004B4D09"/>
    <w:rsid w:val="004B5D95"/>
    <w:rsid w:val="004B5F09"/>
    <w:rsid w:val="004B65DA"/>
    <w:rsid w:val="004B69DC"/>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8D"/>
    <w:rsid w:val="004C40CC"/>
    <w:rsid w:val="004C438D"/>
    <w:rsid w:val="004C4907"/>
    <w:rsid w:val="004C4EA2"/>
    <w:rsid w:val="004C4FAE"/>
    <w:rsid w:val="004C5163"/>
    <w:rsid w:val="004C54C0"/>
    <w:rsid w:val="004C54D3"/>
    <w:rsid w:val="004C55A1"/>
    <w:rsid w:val="004C616D"/>
    <w:rsid w:val="004C6243"/>
    <w:rsid w:val="004C654C"/>
    <w:rsid w:val="004C6933"/>
    <w:rsid w:val="004C69F7"/>
    <w:rsid w:val="004C6D16"/>
    <w:rsid w:val="004C75DA"/>
    <w:rsid w:val="004C7AD8"/>
    <w:rsid w:val="004C7AEE"/>
    <w:rsid w:val="004D013C"/>
    <w:rsid w:val="004D0210"/>
    <w:rsid w:val="004D02BD"/>
    <w:rsid w:val="004D08BB"/>
    <w:rsid w:val="004D0954"/>
    <w:rsid w:val="004D0C46"/>
    <w:rsid w:val="004D10F7"/>
    <w:rsid w:val="004D18C8"/>
    <w:rsid w:val="004D1A15"/>
    <w:rsid w:val="004D1D7A"/>
    <w:rsid w:val="004D1DB0"/>
    <w:rsid w:val="004D23F8"/>
    <w:rsid w:val="004D270D"/>
    <w:rsid w:val="004D282B"/>
    <w:rsid w:val="004D2ECC"/>
    <w:rsid w:val="004D34E3"/>
    <w:rsid w:val="004D4077"/>
    <w:rsid w:val="004D4207"/>
    <w:rsid w:val="004D4385"/>
    <w:rsid w:val="004D45D3"/>
    <w:rsid w:val="004D4B1A"/>
    <w:rsid w:val="004D51FE"/>
    <w:rsid w:val="004D581D"/>
    <w:rsid w:val="004D5DE3"/>
    <w:rsid w:val="004D6300"/>
    <w:rsid w:val="004D6787"/>
    <w:rsid w:val="004D73D2"/>
    <w:rsid w:val="004D76B4"/>
    <w:rsid w:val="004D78EC"/>
    <w:rsid w:val="004E0261"/>
    <w:rsid w:val="004E0B51"/>
    <w:rsid w:val="004E0FBE"/>
    <w:rsid w:val="004E0FF1"/>
    <w:rsid w:val="004E13A2"/>
    <w:rsid w:val="004E2010"/>
    <w:rsid w:val="004E2306"/>
    <w:rsid w:val="004E2BDF"/>
    <w:rsid w:val="004E3753"/>
    <w:rsid w:val="004E3BE4"/>
    <w:rsid w:val="004E3DDD"/>
    <w:rsid w:val="004E3E57"/>
    <w:rsid w:val="004E40AF"/>
    <w:rsid w:val="004E4320"/>
    <w:rsid w:val="004E44CE"/>
    <w:rsid w:val="004E451E"/>
    <w:rsid w:val="004E4845"/>
    <w:rsid w:val="004E5851"/>
    <w:rsid w:val="004E6072"/>
    <w:rsid w:val="004E6648"/>
    <w:rsid w:val="004E6836"/>
    <w:rsid w:val="004E68AB"/>
    <w:rsid w:val="004E6C49"/>
    <w:rsid w:val="004E6F8D"/>
    <w:rsid w:val="004E7364"/>
    <w:rsid w:val="004E7752"/>
    <w:rsid w:val="004E7A5B"/>
    <w:rsid w:val="004E7B7C"/>
    <w:rsid w:val="004E7CB4"/>
    <w:rsid w:val="004E7CFE"/>
    <w:rsid w:val="004F0889"/>
    <w:rsid w:val="004F0B10"/>
    <w:rsid w:val="004F0EE8"/>
    <w:rsid w:val="004F1063"/>
    <w:rsid w:val="004F1152"/>
    <w:rsid w:val="004F1797"/>
    <w:rsid w:val="004F1AD4"/>
    <w:rsid w:val="004F1B75"/>
    <w:rsid w:val="004F1BD0"/>
    <w:rsid w:val="004F1D8B"/>
    <w:rsid w:val="004F24B3"/>
    <w:rsid w:val="004F25F4"/>
    <w:rsid w:val="004F2EF2"/>
    <w:rsid w:val="004F3085"/>
    <w:rsid w:val="004F3248"/>
    <w:rsid w:val="004F3626"/>
    <w:rsid w:val="004F43A3"/>
    <w:rsid w:val="004F45ED"/>
    <w:rsid w:val="004F487C"/>
    <w:rsid w:val="004F48E8"/>
    <w:rsid w:val="004F592B"/>
    <w:rsid w:val="004F5F62"/>
    <w:rsid w:val="004F62D8"/>
    <w:rsid w:val="004F63D6"/>
    <w:rsid w:val="004F6759"/>
    <w:rsid w:val="004F7427"/>
    <w:rsid w:val="004F753A"/>
    <w:rsid w:val="004F7635"/>
    <w:rsid w:val="004F7919"/>
    <w:rsid w:val="004F7B14"/>
    <w:rsid w:val="004F7E8E"/>
    <w:rsid w:val="00500580"/>
    <w:rsid w:val="00500CC0"/>
    <w:rsid w:val="0050169A"/>
    <w:rsid w:val="00501E9B"/>
    <w:rsid w:val="005023BB"/>
    <w:rsid w:val="005024F1"/>
    <w:rsid w:val="005028E4"/>
    <w:rsid w:val="0050290B"/>
    <w:rsid w:val="00502B94"/>
    <w:rsid w:val="00502F3E"/>
    <w:rsid w:val="005030D4"/>
    <w:rsid w:val="005036A2"/>
    <w:rsid w:val="00503AE2"/>
    <w:rsid w:val="00503D93"/>
    <w:rsid w:val="00504E49"/>
    <w:rsid w:val="00505155"/>
    <w:rsid w:val="0050568E"/>
    <w:rsid w:val="00505A19"/>
    <w:rsid w:val="00505BB2"/>
    <w:rsid w:val="005067E9"/>
    <w:rsid w:val="00506F90"/>
    <w:rsid w:val="00507252"/>
    <w:rsid w:val="005074C0"/>
    <w:rsid w:val="00507560"/>
    <w:rsid w:val="005076E8"/>
    <w:rsid w:val="005079D8"/>
    <w:rsid w:val="00507F5F"/>
    <w:rsid w:val="0051003E"/>
    <w:rsid w:val="005100C6"/>
    <w:rsid w:val="005101F5"/>
    <w:rsid w:val="00510B0D"/>
    <w:rsid w:val="00510BC4"/>
    <w:rsid w:val="00511013"/>
    <w:rsid w:val="0051128D"/>
    <w:rsid w:val="00511417"/>
    <w:rsid w:val="00511462"/>
    <w:rsid w:val="00511483"/>
    <w:rsid w:val="00512580"/>
    <w:rsid w:val="005126E3"/>
    <w:rsid w:val="00512995"/>
    <w:rsid w:val="00512E1C"/>
    <w:rsid w:val="0051312D"/>
    <w:rsid w:val="005135F6"/>
    <w:rsid w:val="0051398C"/>
    <w:rsid w:val="00513C97"/>
    <w:rsid w:val="005142C4"/>
    <w:rsid w:val="00514AA4"/>
    <w:rsid w:val="00514E03"/>
    <w:rsid w:val="005151A4"/>
    <w:rsid w:val="005152E2"/>
    <w:rsid w:val="00515AE4"/>
    <w:rsid w:val="005160CF"/>
    <w:rsid w:val="0051625B"/>
    <w:rsid w:val="0051645C"/>
    <w:rsid w:val="00517D6C"/>
    <w:rsid w:val="00517FD2"/>
    <w:rsid w:val="0052001C"/>
    <w:rsid w:val="00520063"/>
    <w:rsid w:val="00520A75"/>
    <w:rsid w:val="00520B5F"/>
    <w:rsid w:val="00521341"/>
    <w:rsid w:val="00521650"/>
    <w:rsid w:val="0052175E"/>
    <w:rsid w:val="005218CE"/>
    <w:rsid w:val="00521D93"/>
    <w:rsid w:val="005220D2"/>
    <w:rsid w:val="00522396"/>
    <w:rsid w:val="00522400"/>
    <w:rsid w:val="0052244B"/>
    <w:rsid w:val="00522C3E"/>
    <w:rsid w:val="0052304D"/>
    <w:rsid w:val="00523251"/>
    <w:rsid w:val="00523757"/>
    <w:rsid w:val="005239C2"/>
    <w:rsid w:val="00523F7A"/>
    <w:rsid w:val="0052429C"/>
    <w:rsid w:val="00524359"/>
    <w:rsid w:val="005245BE"/>
    <w:rsid w:val="00524CBD"/>
    <w:rsid w:val="00524D6F"/>
    <w:rsid w:val="00525CCE"/>
    <w:rsid w:val="00525DB8"/>
    <w:rsid w:val="0052608E"/>
    <w:rsid w:val="00526220"/>
    <w:rsid w:val="005264DA"/>
    <w:rsid w:val="00526A86"/>
    <w:rsid w:val="00526B0A"/>
    <w:rsid w:val="00526B25"/>
    <w:rsid w:val="00526DD2"/>
    <w:rsid w:val="005270AA"/>
    <w:rsid w:val="0052721C"/>
    <w:rsid w:val="00527352"/>
    <w:rsid w:val="0052758B"/>
    <w:rsid w:val="00527F4E"/>
    <w:rsid w:val="005303E7"/>
    <w:rsid w:val="005308F8"/>
    <w:rsid w:val="00530B12"/>
    <w:rsid w:val="005315BE"/>
    <w:rsid w:val="005317D0"/>
    <w:rsid w:val="00531A76"/>
    <w:rsid w:val="0053237C"/>
    <w:rsid w:val="00532921"/>
    <w:rsid w:val="00532CF6"/>
    <w:rsid w:val="00532EB8"/>
    <w:rsid w:val="00533354"/>
    <w:rsid w:val="005337A7"/>
    <w:rsid w:val="00533C6B"/>
    <w:rsid w:val="00533FBD"/>
    <w:rsid w:val="005342F5"/>
    <w:rsid w:val="0053446A"/>
    <w:rsid w:val="0053546D"/>
    <w:rsid w:val="005354A9"/>
    <w:rsid w:val="00535AC2"/>
    <w:rsid w:val="00536047"/>
    <w:rsid w:val="005361B6"/>
    <w:rsid w:val="005365C0"/>
    <w:rsid w:val="00536B5C"/>
    <w:rsid w:val="00536D5A"/>
    <w:rsid w:val="00536D6B"/>
    <w:rsid w:val="00537131"/>
    <w:rsid w:val="005371F4"/>
    <w:rsid w:val="0053739D"/>
    <w:rsid w:val="00537A86"/>
    <w:rsid w:val="00537D44"/>
    <w:rsid w:val="005402E2"/>
    <w:rsid w:val="0054083E"/>
    <w:rsid w:val="00540C91"/>
    <w:rsid w:val="00540DDE"/>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0A2"/>
    <w:rsid w:val="00544F2D"/>
    <w:rsid w:val="005450AA"/>
    <w:rsid w:val="00545115"/>
    <w:rsid w:val="00545195"/>
    <w:rsid w:val="005452F5"/>
    <w:rsid w:val="005454EC"/>
    <w:rsid w:val="005456C4"/>
    <w:rsid w:val="00545EC5"/>
    <w:rsid w:val="0054670D"/>
    <w:rsid w:val="005471BF"/>
    <w:rsid w:val="00547AB8"/>
    <w:rsid w:val="00547D10"/>
    <w:rsid w:val="005503D1"/>
    <w:rsid w:val="00550604"/>
    <w:rsid w:val="00550B51"/>
    <w:rsid w:val="00550DDE"/>
    <w:rsid w:val="00550E03"/>
    <w:rsid w:val="00551190"/>
    <w:rsid w:val="005511B2"/>
    <w:rsid w:val="0055133C"/>
    <w:rsid w:val="005516B4"/>
    <w:rsid w:val="00551B76"/>
    <w:rsid w:val="00551D67"/>
    <w:rsid w:val="005525BD"/>
    <w:rsid w:val="00552D8C"/>
    <w:rsid w:val="00552ED1"/>
    <w:rsid w:val="00553B8A"/>
    <w:rsid w:val="00554430"/>
    <w:rsid w:val="0055469D"/>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603"/>
    <w:rsid w:val="0056069A"/>
    <w:rsid w:val="0056088B"/>
    <w:rsid w:val="00560DD2"/>
    <w:rsid w:val="0056110C"/>
    <w:rsid w:val="005611BD"/>
    <w:rsid w:val="0056138E"/>
    <w:rsid w:val="0056141C"/>
    <w:rsid w:val="00562157"/>
    <w:rsid w:val="0056251F"/>
    <w:rsid w:val="0056254F"/>
    <w:rsid w:val="00562C30"/>
    <w:rsid w:val="00563E97"/>
    <w:rsid w:val="005644C4"/>
    <w:rsid w:val="0056487E"/>
    <w:rsid w:val="00564A33"/>
    <w:rsid w:val="00565134"/>
    <w:rsid w:val="0056580C"/>
    <w:rsid w:val="00565923"/>
    <w:rsid w:val="00566422"/>
    <w:rsid w:val="0056642D"/>
    <w:rsid w:val="00566568"/>
    <w:rsid w:val="0056684E"/>
    <w:rsid w:val="00566D6D"/>
    <w:rsid w:val="00567164"/>
    <w:rsid w:val="00567478"/>
    <w:rsid w:val="00567B60"/>
    <w:rsid w:val="00567BA3"/>
    <w:rsid w:val="00567C5B"/>
    <w:rsid w:val="005704F4"/>
    <w:rsid w:val="005708CE"/>
    <w:rsid w:val="00570918"/>
    <w:rsid w:val="00570B78"/>
    <w:rsid w:val="005712F8"/>
    <w:rsid w:val="005715A0"/>
    <w:rsid w:val="005719E1"/>
    <w:rsid w:val="0057209C"/>
    <w:rsid w:val="005725EA"/>
    <w:rsid w:val="005726A3"/>
    <w:rsid w:val="00572AA3"/>
    <w:rsid w:val="00572C5E"/>
    <w:rsid w:val="005736E0"/>
    <w:rsid w:val="00574007"/>
    <w:rsid w:val="0057465B"/>
    <w:rsid w:val="005753C6"/>
    <w:rsid w:val="00575674"/>
    <w:rsid w:val="00575816"/>
    <w:rsid w:val="005758EB"/>
    <w:rsid w:val="00575C56"/>
    <w:rsid w:val="00575F07"/>
    <w:rsid w:val="00576644"/>
    <w:rsid w:val="005766EC"/>
    <w:rsid w:val="005767D9"/>
    <w:rsid w:val="005769A9"/>
    <w:rsid w:val="00576F76"/>
    <w:rsid w:val="00577146"/>
    <w:rsid w:val="005773A0"/>
    <w:rsid w:val="0057765B"/>
    <w:rsid w:val="00577A9E"/>
    <w:rsid w:val="00577CCC"/>
    <w:rsid w:val="005800F8"/>
    <w:rsid w:val="005801AA"/>
    <w:rsid w:val="0058026D"/>
    <w:rsid w:val="005803E6"/>
    <w:rsid w:val="0058068D"/>
    <w:rsid w:val="00580A07"/>
    <w:rsid w:val="00580C35"/>
    <w:rsid w:val="0058107E"/>
    <w:rsid w:val="00581372"/>
    <w:rsid w:val="0058156A"/>
    <w:rsid w:val="00581674"/>
    <w:rsid w:val="00581789"/>
    <w:rsid w:val="00581869"/>
    <w:rsid w:val="00581BD2"/>
    <w:rsid w:val="00581E0B"/>
    <w:rsid w:val="00582002"/>
    <w:rsid w:val="00582159"/>
    <w:rsid w:val="00582689"/>
    <w:rsid w:val="00582ADE"/>
    <w:rsid w:val="00582DBD"/>
    <w:rsid w:val="00582ECB"/>
    <w:rsid w:val="005832A2"/>
    <w:rsid w:val="00583689"/>
    <w:rsid w:val="00583C58"/>
    <w:rsid w:val="00584050"/>
    <w:rsid w:val="00584349"/>
    <w:rsid w:val="005843D8"/>
    <w:rsid w:val="00584CB3"/>
    <w:rsid w:val="00584CF3"/>
    <w:rsid w:val="00584FAA"/>
    <w:rsid w:val="0058501F"/>
    <w:rsid w:val="005853B6"/>
    <w:rsid w:val="00585525"/>
    <w:rsid w:val="00585538"/>
    <w:rsid w:val="0058570E"/>
    <w:rsid w:val="00585B4B"/>
    <w:rsid w:val="005860CF"/>
    <w:rsid w:val="005861E2"/>
    <w:rsid w:val="00586CAD"/>
    <w:rsid w:val="00586D72"/>
    <w:rsid w:val="005905B1"/>
    <w:rsid w:val="00590CA8"/>
    <w:rsid w:val="00590E36"/>
    <w:rsid w:val="00590F2D"/>
    <w:rsid w:val="00590F71"/>
    <w:rsid w:val="00592518"/>
    <w:rsid w:val="00592632"/>
    <w:rsid w:val="00592A3C"/>
    <w:rsid w:val="00592C32"/>
    <w:rsid w:val="005933B5"/>
    <w:rsid w:val="00593540"/>
    <w:rsid w:val="005936C4"/>
    <w:rsid w:val="00593DCE"/>
    <w:rsid w:val="00594149"/>
    <w:rsid w:val="00594A39"/>
    <w:rsid w:val="00594F5B"/>
    <w:rsid w:val="00595BCD"/>
    <w:rsid w:val="00595F55"/>
    <w:rsid w:val="0059604B"/>
    <w:rsid w:val="00596DF4"/>
    <w:rsid w:val="00596E35"/>
    <w:rsid w:val="00597420"/>
    <w:rsid w:val="005974EF"/>
    <w:rsid w:val="00597AAB"/>
    <w:rsid w:val="00597C10"/>
    <w:rsid w:val="00597ED0"/>
    <w:rsid w:val="00597FBC"/>
    <w:rsid w:val="00597FE8"/>
    <w:rsid w:val="005A004D"/>
    <w:rsid w:val="005A0825"/>
    <w:rsid w:val="005A08E8"/>
    <w:rsid w:val="005A0FC5"/>
    <w:rsid w:val="005A11AC"/>
    <w:rsid w:val="005A12E0"/>
    <w:rsid w:val="005A15D8"/>
    <w:rsid w:val="005A16E0"/>
    <w:rsid w:val="005A17B8"/>
    <w:rsid w:val="005A196D"/>
    <w:rsid w:val="005A1C35"/>
    <w:rsid w:val="005A1F58"/>
    <w:rsid w:val="005A239F"/>
    <w:rsid w:val="005A2761"/>
    <w:rsid w:val="005A27F0"/>
    <w:rsid w:val="005A2C5F"/>
    <w:rsid w:val="005A3189"/>
    <w:rsid w:val="005A3214"/>
    <w:rsid w:val="005A34F5"/>
    <w:rsid w:val="005A3C75"/>
    <w:rsid w:val="005A3DEC"/>
    <w:rsid w:val="005A4223"/>
    <w:rsid w:val="005A452B"/>
    <w:rsid w:val="005A51E3"/>
    <w:rsid w:val="005A606D"/>
    <w:rsid w:val="005A6B46"/>
    <w:rsid w:val="005A6B99"/>
    <w:rsid w:val="005A6F0C"/>
    <w:rsid w:val="005A70F3"/>
    <w:rsid w:val="005A719F"/>
    <w:rsid w:val="005A7322"/>
    <w:rsid w:val="005A77B0"/>
    <w:rsid w:val="005A7F14"/>
    <w:rsid w:val="005B0443"/>
    <w:rsid w:val="005B0534"/>
    <w:rsid w:val="005B0739"/>
    <w:rsid w:val="005B0828"/>
    <w:rsid w:val="005B18D8"/>
    <w:rsid w:val="005B1AA8"/>
    <w:rsid w:val="005B1E1C"/>
    <w:rsid w:val="005B2524"/>
    <w:rsid w:val="005B25C5"/>
    <w:rsid w:val="005B27C2"/>
    <w:rsid w:val="005B2853"/>
    <w:rsid w:val="005B2A0E"/>
    <w:rsid w:val="005B2D69"/>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69"/>
    <w:rsid w:val="005B787B"/>
    <w:rsid w:val="005B7B7E"/>
    <w:rsid w:val="005B7DE8"/>
    <w:rsid w:val="005C001C"/>
    <w:rsid w:val="005C03A9"/>
    <w:rsid w:val="005C0E1C"/>
    <w:rsid w:val="005C10C3"/>
    <w:rsid w:val="005C14E3"/>
    <w:rsid w:val="005C176B"/>
    <w:rsid w:val="005C1F21"/>
    <w:rsid w:val="005C2F4D"/>
    <w:rsid w:val="005C30A5"/>
    <w:rsid w:val="005C3B25"/>
    <w:rsid w:val="005C41EA"/>
    <w:rsid w:val="005C43BE"/>
    <w:rsid w:val="005C44C7"/>
    <w:rsid w:val="005C5053"/>
    <w:rsid w:val="005C5858"/>
    <w:rsid w:val="005C5ACE"/>
    <w:rsid w:val="005C68E9"/>
    <w:rsid w:val="005C6BF8"/>
    <w:rsid w:val="005C6C10"/>
    <w:rsid w:val="005C6F4B"/>
    <w:rsid w:val="005C7641"/>
    <w:rsid w:val="005C7950"/>
    <w:rsid w:val="005C7953"/>
    <w:rsid w:val="005C7BCD"/>
    <w:rsid w:val="005D025D"/>
    <w:rsid w:val="005D06FB"/>
    <w:rsid w:val="005D0D1A"/>
    <w:rsid w:val="005D0F2E"/>
    <w:rsid w:val="005D13A0"/>
    <w:rsid w:val="005D1631"/>
    <w:rsid w:val="005D1D35"/>
    <w:rsid w:val="005D1DC0"/>
    <w:rsid w:val="005D20A9"/>
    <w:rsid w:val="005D2137"/>
    <w:rsid w:val="005D25AB"/>
    <w:rsid w:val="005D26B8"/>
    <w:rsid w:val="005D2E7F"/>
    <w:rsid w:val="005D3067"/>
    <w:rsid w:val="005D3703"/>
    <w:rsid w:val="005D4773"/>
    <w:rsid w:val="005D4BE7"/>
    <w:rsid w:val="005D50F4"/>
    <w:rsid w:val="005D53FE"/>
    <w:rsid w:val="005D588C"/>
    <w:rsid w:val="005D5DFD"/>
    <w:rsid w:val="005D61CF"/>
    <w:rsid w:val="005D64D0"/>
    <w:rsid w:val="005D65C0"/>
    <w:rsid w:val="005D6647"/>
    <w:rsid w:val="005D6C41"/>
    <w:rsid w:val="005D6D0D"/>
    <w:rsid w:val="005D6D1B"/>
    <w:rsid w:val="005D6DBE"/>
    <w:rsid w:val="005D6EBF"/>
    <w:rsid w:val="005D733D"/>
    <w:rsid w:val="005D772C"/>
    <w:rsid w:val="005D77B3"/>
    <w:rsid w:val="005D7B0E"/>
    <w:rsid w:val="005E03B6"/>
    <w:rsid w:val="005E0719"/>
    <w:rsid w:val="005E0912"/>
    <w:rsid w:val="005E1333"/>
    <w:rsid w:val="005E146D"/>
    <w:rsid w:val="005E1D55"/>
    <w:rsid w:val="005E2F66"/>
    <w:rsid w:val="005E2FB4"/>
    <w:rsid w:val="005E3923"/>
    <w:rsid w:val="005E39C3"/>
    <w:rsid w:val="005E454B"/>
    <w:rsid w:val="005E555E"/>
    <w:rsid w:val="005E57A7"/>
    <w:rsid w:val="005E63C9"/>
    <w:rsid w:val="005E6AC2"/>
    <w:rsid w:val="005E6E34"/>
    <w:rsid w:val="005E7267"/>
    <w:rsid w:val="005E72C3"/>
    <w:rsid w:val="005E7759"/>
    <w:rsid w:val="005E78BC"/>
    <w:rsid w:val="005E7E1D"/>
    <w:rsid w:val="005F0181"/>
    <w:rsid w:val="005F044F"/>
    <w:rsid w:val="005F0905"/>
    <w:rsid w:val="005F0C54"/>
    <w:rsid w:val="005F0F5F"/>
    <w:rsid w:val="005F12A0"/>
    <w:rsid w:val="005F12DD"/>
    <w:rsid w:val="005F1699"/>
    <w:rsid w:val="005F2344"/>
    <w:rsid w:val="005F29F4"/>
    <w:rsid w:val="005F2D82"/>
    <w:rsid w:val="005F2F80"/>
    <w:rsid w:val="005F3C6E"/>
    <w:rsid w:val="005F3D4B"/>
    <w:rsid w:val="005F4664"/>
    <w:rsid w:val="005F4CDA"/>
    <w:rsid w:val="005F5147"/>
    <w:rsid w:val="005F533C"/>
    <w:rsid w:val="005F53C3"/>
    <w:rsid w:val="005F55FC"/>
    <w:rsid w:val="005F5EFB"/>
    <w:rsid w:val="005F60E5"/>
    <w:rsid w:val="005F6664"/>
    <w:rsid w:val="005F66E7"/>
    <w:rsid w:val="005F6EA9"/>
    <w:rsid w:val="005F73D8"/>
    <w:rsid w:val="005F744A"/>
    <w:rsid w:val="005F756D"/>
    <w:rsid w:val="005F7DCF"/>
    <w:rsid w:val="00600338"/>
    <w:rsid w:val="006004C8"/>
    <w:rsid w:val="006006BC"/>
    <w:rsid w:val="0060085C"/>
    <w:rsid w:val="00600E6D"/>
    <w:rsid w:val="00600EF0"/>
    <w:rsid w:val="0060145B"/>
    <w:rsid w:val="006017D6"/>
    <w:rsid w:val="006021D9"/>
    <w:rsid w:val="00602575"/>
    <w:rsid w:val="0060261A"/>
    <w:rsid w:val="006032E4"/>
    <w:rsid w:val="00603932"/>
    <w:rsid w:val="00603A3C"/>
    <w:rsid w:val="00603BC9"/>
    <w:rsid w:val="00604377"/>
    <w:rsid w:val="006044A9"/>
    <w:rsid w:val="00604B8F"/>
    <w:rsid w:val="00604BE2"/>
    <w:rsid w:val="006054AD"/>
    <w:rsid w:val="00605669"/>
    <w:rsid w:val="00605AB0"/>
    <w:rsid w:val="006063B3"/>
    <w:rsid w:val="006064E4"/>
    <w:rsid w:val="006066BB"/>
    <w:rsid w:val="00606B38"/>
    <w:rsid w:val="00606EA2"/>
    <w:rsid w:val="006070F7"/>
    <w:rsid w:val="006075E7"/>
    <w:rsid w:val="00610C1F"/>
    <w:rsid w:val="006112D0"/>
    <w:rsid w:val="00611EC8"/>
    <w:rsid w:val="0061202A"/>
    <w:rsid w:val="00612066"/>
    <w:rsid w:val="006122D7"/>
    <w:rsid w:val="006123CD"/>
    <w:rsid w:val="00612DFF"/>
    <w:rsid w:val="00612E37"/>
    <w:rsid w:val="0061335D"/>
    <w:rsid w:val="006135BF"/>
    <w:rsid w:val="0061361C"/>
    <w:rsid w:val="0061384C"/>
    <w:rsid w:val="00614076"/>
    <w:rsid w:val="006141A6"/>
    <w:rsid w:val="006143E8"/>
    <w:rsid w:val="00614D4E"/>
    <w:rsid w:val="006150AD"/>
    <w:rsid w:val="006157AC"/>
    <w:rsid w:val="006158A2"/>
    <w:rsid w:val="00615CF4"/>
    <w:rsid w:val="00616C29"/>
    <w:rsid w:val="00616F57"/>
    <w:rsid w:val="006179A5"/>
    <w:rsid w:val="006179E5"/>
    <w:rsid w:val="00617EE0"/>
    <w:rsid w:val="006201F3"/>
    <w:rsid w:val="00620A2B"/>
    <w:rsid w:val="00620B76"/>
    <w:rsid w:val="00620EA7"/>
    <w:rsid w:val="006224BC"/>
    <w:rsid w:val="006227A8"/>
    <w:rsid w:val="006234BC"/>
    <w:rsid w:val="00623670"/>
    <w:rsid w:val="006238AF"/>
    <w:rsid w:val="006245F8"/>
    <w:rsid w:val="00624D92"/>
    <w:rsid w:val="00624E2A"/>
    <w:rsid w:val="0062522C"/>
    <w:rsid w:val="0062523B"/>
    <w:rsid w:val="006256B8"/>
    <w:rsid w:val="00625996"/>
    <w:rsid w:val="00625ECE"/>
    <w:rsid w:val="006260D0"/>
    <w:rsid w:val="00626239"/>
    <w:rsid w:val="00626712"/>
    <w:rsid w:val="00626BC5"/>
    <w:rsid w:val="00626E43"/>
    <w:rsid w:val="00627D3D"/>
    <w:rsid w:val="00630156"/>
    <w:rsid w:val="00630372"/>
    <w:rsid w:val="0063094A"/>
    <w:rsid w:val="00630D32"/>
    <w:rsid w:val="0063104F"/>
    <w:rsid w:val="00631DD1"/>
    <w:rsid w:val="00631E70"/>
    <w:rsid w:val="006325CD"/>
    <w:rsid w:val="00632D00"/>
    <w:rsid w:val="00633361"/>
    <w:rsid w:val="00633A50"/>
    <w:rsid w:val="00633C1C"/>
    <w:rsid w:val="00633E0C"/>
    <w:rsid w:val="00633FE5"/>
    <w:rsid w:val="00634087"/>
    <w:rsid w:val="006346BD"/>
    <w:rsid w:val="0063479F"/>
    <w:rsid w:val="00634D0D"/>
    <w:rsid w:val="006352F1"/>
    <w:rsid w:val="00635602"/>
    <w:rsid w:val="0063599A"/>
    <w:rsid w:val="00635BA7"/>
    <w:rsid w:val="00635EE1"/>
    <w:rsid w:val="00636416"/>
    <w:rsid w:val="00636495"/>
    <w:rsid w:val="006364C5"/>
    <w:rsid w:val="00636F8B"/>
    <w:rsid w:val="006374BD"/>
    <w:rsid w:val="00637F9A"/>
    <w:rsid w:val="00640177"/>
    <w:rsid w:val="00640CE4"/>
    <w:rsid w:val="00640CE9"/>
    <w:rsid w:val="00640ECA"/>
    <w:rsid w:val="006417D2"/>
    <w:rsid w:val="00641CA2"/>
    <w:rsid w:val="00642285"/>
    <w:rsid w:val="006423CC"/>
    <w:rsid w:val="006424EE"/>
    <w:rsid w:val="0064252D"/>
    <w:rsid w:val="00642601"/>
    <w:rsid w:val="00643045"/>
    <w:rsid w:val="0064325C"/>
    <w:rsid w:val="0064372F"/>
    <w:rsid w:val="00643826"/>
    <w:rsid w:val="00643A26"/>
    <w:rsid w:val="00643A31"/>
    <w:rsid w:val="00643B10"/>
    <w:rsid w:val="006441DD"/>
    <w:rsid w:val="00644295"/>
    <w:rsid w:val="00644BFA"/>
    <w:rsid w:val="00644FD3"/>
    <w:rsid w:val="00645144"/>
    <w:rsid w:val="0064518D"/>
    <w:rsid w:val="0064541F"/>
    <w:rsid w:val="006455B2"/>
    <w:rsid w:val="006455D7"/>
    <w:rsid w:val="00645CFC"/>
    <w:rsid w:val="0064661D"/>
    <w:rsid w:val="00647274"/>
    <w:rsid w:val="00647F19"/>
    <w:rsid w:val="00650280"/>
    <w:rsid w:val="006503D8"/>
    <w:rsid w:val="0065044F"/>
    <w:rsid w:val="00650A2C"/>
    <w:rsid w:val="00650DD2"/>
    <w:rsid w:val="0065146B"/>
    <w:rsid w:val="00651481"/>
    <w:rsid w:val="00651696"/>
    <w:rsid w:val="0065172D"/>
    <w:rsid w:val="00651C67"/>
    <w:rsid w:val="006524B0"/>
    <w:rsid w:val="00652B97"/>
    <w:rsid w:val="0065330E"/>
    <w:rsid w:val="006533DC"/>
    <w:rsid w:val="006533F9"/>
    <w:rsid w:val="00653561"/>
    <w:rsid w:val="00653578"/>
    <w:rsid w:val="006538DD"/>
    <w:rsid w:val="006539E6"/>
    <w:rsid w:val="00653DB6"/>
    <w:rsid w:val="00654111"/>
    <w:rsid w:val="0065498F"/>
    <w:rsid w:val="00654D45"/>
    <w:rsid w:val="0065508A"/>
    <w:rsid w:val="00655C7F"/>
    <w:rsid w:val="00655E71"/>
    <w:rsid w:val="006569D4"/>
    <w:rsid w:val="00656E15"/>
    <w:rsid w:val="006573F8"/>
    <w:rsid w:val="006574FF"/>
    <w:rsid w:val="00657AD7"/>
    <w:rsid w:val="006609EC"/>
    <w:rsid w:val="00660B02"/>
    <w:rsid w:val="00660B3B"/>
    <w:rsid w:val="00660BC0"/>
    <w:rsid w:val="006611C8"/>
    <w:rsid w:val="006615CE"/>
    <w:rsid w:val="006619E2"/>
    <w:rsid w:val="00661CBB"/>
    <w:rsid w:val="006624A8"/>
    <w:rsid w:val="00662576"/>
    <w:rsid w:val="006635E6"/>
    <w:rsid w:val="00663BE1"/>
    <w:rsid w:val="00663C11"/>
    <w:rsid w:val="00663CA8"/>
    <w:rsid w:val="006650B0"/>
    <w:rsid w:val="006651EE"/>
    <w:rsid w:val="006658ED"/>
    <w:rsid w:val="00665957"/>
    <w:rsid w:val="006666E3"/>
    <w:rsid w:val="006668C2"/>
    <w:rsid w:val="00666946"/>
    <w:rsid w:val="006669D2"/>
    <w:rsid w:val="006669E0"/>
    <w:rsid w:val="00666DCF"/>
    <w:rsid w:val="00670428"/>
    <w:rsid w:val="0067081F"/>
    <w:rsid w:val="00670841"/>
    <w:rsid w:val="006708E4"/>
    <w:rsid w:val="006709B2"/>
    <w:rsid w:val="00670AD5"/>
    <w:rsid w:val="00671167"/>
    <w:rsid w:val="006715E2"/>
    <w:rsid w:val="00671E25"/>
    <w:rsid w:val="00672002"/>
    <w:rsid w:val="00672322"/>
    <w:rsid w:val="006734B8"/>
    <w:rsid w:val="00673501"/>
    <w:rsid w:val="00673900"/>
    <w:rsid w:val="00673DB7"/>
    <w:rsid w:val="00674026"/>
    <w:rsid w:val="006746BA"/>
    <w:rsid w:val="00675144"/>
    <w:rsid w:val="0067660C"/>
    <w:rsid w:val="00676749"/>
    <w:rsid w:val="00676A9A"/>
    <w:rsid w:val="00676CB9"/>
    <w:rsid w:val="0067724B"/>
    <w:rsid w:val="00677380"/>
    <w:rsid w:val="00677B0F"/>
    <w:rsid w:val="00680367"/>
    <w:rsid w:val="006806CF"/>
    <w:rsid w:val="00680D50"/>
    <w:rsid w:val="00680DFF"/>
    <w:rsid w:val="00680FB2"/>
    <w:rsid w:val="006811A0"/>
    <w:rsid w:val="006811BB"/>
    <w:rsid w:val="00681465"/>
    <w:rsid w:val="00681C75"/>
    <w:rsid w:val="00681DE5"/>
    <w:rsid w:val="00681FF2"/>
    <w:rsid w:val="006821C1"/>
    <w:rsid w:val="0068253D"/>
    <w:rsid w:val="00682FB6"/>
    <w:rsid w:val="00683092"/>
    <w:rsid w:val="0068312C"/>
    <w:rsid w:val="00683272"/>
    <w:rsid w:val="0068333D"/>
    <w:rsid w:val="00683449"/>
    <w:rsid w:val="0068347B"/>
    <w:rsid w:val="0068347F"/>
    <w:rsid w:val="006834B8"/>
    <w:rsid w:val="00683A41"/>
    <w:rsid w:val="00683E67"/>
    <w:rsid w:val="006843CB"/>
    <w:rsid w:val="006846AE"/>
    <w:rsid w:val="00684BA2"/>
    <w:rsid w:val="00684E2B"/>
    <w:rsid w:val="00684E71"/>
    <w:rsid w:val="00684F60"/>
    <w:rsid w:val="00685C4A"/>
    <w:rsid w:val="0068686B"/>
    <w:rsid w:val="006873B6"/>
    <w:rsid w:val="0068766C"/>
    <w:rsid w:val="006878C3"/>
    <w:rsid w:val="0069050E"/>
    <w:rsid w:val="00690FEB"/>
    <w:rsid w:val="0069117F"/>
    <w:rsid w:val="00691688"/>
    <w:rsid w:val="006916D0"/>
    <w:rsid w:val="00691E52"/>
    <w:rsid w:val="006920E6"/>
    <w:rsid w:val="00692557"/>
    <w:rsid w:val="006926B1"/>
    <w:rsid w:val="00692B83"/>
    <w:rsid w:val="00693ED3"/>
    <w:rsid w:val="00693FF2"/>
    <w:rsid w:val="00694CB2"/>
    <w:rsid w:val="00694F03"/>
    <w:rsid w:val="00694F8C"/>
    <w:rsid w:val="0069501D"/>
    <w:rsid w:val="006950D7"/>
    <w:rsid w:val="00695C73"/>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0CB4"/>
    <w:rsid w:val="006A1116"/>
    <w:rsid w:val="006A14C0"/>
    <w:rsid w:val="006A1903"/>
    <w:rsid w:val="006A19ED"/>
    <w:rsid w:val="006A1DE8"/>
    <w:rsid w:val="006A1E3B"/>
    <w:rsid w:val="006A2C5B"/>
    <w:rsid w:val="006A2CA1"/>
    <w:rsid w:val="006A2FDF"/>
    <w:rsid w:val="006A3011"/>
    <w:rsid w:val="006A3375"/>
    <w:rsid w:val="006A36C8"/>
    <w:rsid w:val="006A3964"/>
    <w:rsid w:val="006A3F66"/>
    <w:rsid w:val="006A444D"/>
    <w:rsid w:val="006A44A4"/>
    <w:rsid w:val="006A47AA"/>
    <w:rsid w:val="006A4A44"/>
    <w:rsid w:val="006A4B54"/>
    <w:rsid w:val="006A5775"/>
    <w:rsid w:val="006A597F"/>
    <w:rsid w:val="006A5F03"/>
    <w:rsid w:val="006A6102"/>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0EA6"/>
    <w:rsid w:val="006B1695"/>
    <w:rsid w:val="006B28B1"/>
    <w:rsid w:val="006B2B1E"/>
    <w:rsid w:val="006B2B65"/>
    <w:rsid w:val="006B2BD9"/>
    <w:rsid w:val="006B2D8D"/>
    <w:rsid w:val="006B2F30"/>
    <w:rsid w:val="006B3234"/>
    <w:rsid w:val="006B35C8"/>
    <w:rsid w:val="006B3E3B"/>
    <w:rsid w:val="006B40AA"/>
    <w:rsid w:val="006B417E"/>
    <w:rsid w:val="006B4282"/>
    <w:rsid w:val="006B47A9"/>
    <w:rsid w:val="006B4820"/>
    <w:rsid w:val="006B4A0C"/>
    <w:rsid w:val="006B4A53"/>
    <w:rsid w:val="006B4C73"/>
    <w:rsid w:val="006B4DF3"/>
    <w:rsid w:val="006B4EAB"/>
    <w:rsid w:val="006B51ED"/>
    <w:rsid w:val="006B528E"/>
    <w:rsid w:val="006B5532"/>
    <w:rsid w:val="006B5F12"/>
    <w:rsid w:val="006B5F13"/>
    <w:rsid w:val="006B61C7"/>
    <w:rsid w:val="006B6324"/>
    <w:rsid w:val="006B6325"/>
    <w:rsid w:val="006B6589"/>
    <w:rsid w:val="006B69E9"/>
    <w:rsid w:val="006B6C86"/>
    <w:rsid w:val="006B7033"/>
    <w:rsid w:val="006B7225"/>
    <w:rsid w:val="006C00B3"/>
    <w:rsid w:val="006C0A56"/>
    <w:rsid w:val="006C0AF9"/>
    <w:rsid w:val="006C0DB0"/>
    <w:rsid w:val="006C0E04"/>
    <w:rsid w:val="006C0E76"/>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4DCE"/>
    <w:rsid w:val="006C5167"/>
    <w:rsid w:val="006C53D0"/>
    <w:rsid w:val="006C6038"/>
    <w:rsid w:val="006C61FD"/>
    <w:rsid w:val="006C620D"/>
    <w:rsid w:val="006C65E2"/>
    <w:rsid w:val="006C703C"/>
    <w:rsid w:val="006C7560"/>
    <w:rsid w:val="006C7B04"/>
    <w:rsid w:val="006C7E2A"/>
    <w:rsid w:val="006C7F83"/>
    <w:rsid w:val="006D1C39"/>
    <w:rsid w:val="006D1E06"/>
    <w:rsid w:val="006D1E35"/>
    <w:rsid w:val="006D2321"/>
    <w:rsid w:val="006D2491"/>
    <w:rsid w:val="006D2777"/>
    <w:rsid w:val="006D2B86"/>
    <w:rsid w:val="006D335B"/>
    <w:rsid w:val="006D342D"/>
    <w:rsid w:val="006D3F39"/>
    <w:rsid w:val="006D42CD"/>
    <w:rsid w:val="006D43AD"/>
    <w:rsid w:val="006D452D"/>
    <w:rsid w:val="006D4781"/>
    <w:rsid w:val="006D4940"/>
    <w:rsid w:val="006D5163"/>
    <w:rsid w:val="006D5175"/>
    <w:rsid w:val="006D54D5"/>
    <w:rsid w:val="006D5711"/>
    <w:rsid w:val="006D5AE1"/>
    <w:rsid w:val="006D6782"/>
    <w:rsid w:val="006D6F87"/>
    <w:rsid w:val="006D78DE"/>
    <w:rsid w:val="006D7963"/>
    <w:rsid w:val="006D79DA"/>
    <w:rsid w:val="006E0951"/>
    <w:rsid w:val="006E0EF9"/>
    <w:rsid w:val="006E151D"/>
    <w:rsid w:val="006E19CD"/>
    <w:rsid w:val="006E1A4F"/>
    <w:rsid w:val="006E2A18"/>
    <w:rsid w:val="006E2E4C"/>
    <w:rsid w:val="006E328A"/>
    <w:rsid w:val="006E3530"/>
    <w:rsid w:val="006E3DEF"/>
    <w:rsid w:val="006E411F"/>
    <w:rsid w:val="006E4CD8"/>
    <w:rsid w:val="006E58AB"/>
    <w:rsid w:val="006E592E"/>
    <w:rsid w:val="006E59AF"/>
    <w:rsid w:val="006E6655"/>
    <w:rsid w:val="006E66FB"/>
    <w:rsid w:val="006E683B"/>
    <w:rsid w:val="006E692F"/>
    <w:rsid w:val="006E6CDE"/>
    <w:rsid w:val="006E72A9"/>
    <w:rsid w:val="006E7FE2"/>
    <w:rsid w:val="006F0287"/>
    <w:rsid w:val="006F02B1"/>
    <w:rsid w:val="006F03BC"/>
    <w:rsid w:val="006F0F12"/>
    <w:rsid w:val="006F11AA"/>
    <w:rsid w:val="006F1913"/>
    <w:rsid w:val="006F1DB9"/>
    <w:rsid w:val="006F1DFC"/>
    <w:rsid w:val="006F1E59"/>
    <w:rsid w:val="006F2648"/>
    <w:rsid w:val="006F26DD"/>
    <w:rsid w:val="006F2ADE"/>
    <w:rsid w:val="006F2DB9"/>
    <w:rsid w:val="006F3443"/>
    <w:rsid w:val="006F3544"/>
    <w:rsid w:val="006F3E94"/>
    <w:rsid w:val="006F42A6"/>
    <w:rsid w:val="006F486C"/>
    <w:rsid w:val="006F48C4"/>
    <w:rsid w:val="006F4A9C"/>
    <w:rsid w:val="006F4C8F"/>
    <w:rsid w:val="006F54ED"/>
    <w:rsid w:val="006F5529"/>
    <w:rsid w:val="006F5807"/>
    <w:rsid w:val="006F5E0B"/>
    <w:rsid w:val="006F683D"/>
    <w:rsid w:val="006F6875"/>
    <w:rsid w:val="006F69B5"/>
    <w:rsid w:val="006F6E2B"/>
    <w:rsid w:val="006F7098"/>
    <w:rsid w:val="006F70A0"/>
    <w:rsid w:val="006F70B7"/>
    <w:rsid w:val="006F7382"/>
    <w:rsid w:val="006F79BF"/>
    <w:rsid w:val="00700162"/>
    <w:rsid w:val="00700248"/>
    <w:rsid w:val="007010F1"/>
    <w:rsid w:val="00701174"/>
    <w:rsid w:val="0070195A"/>
    <w:rsid w:val="00701A1E"/>
    <w:rsid w:val="007022B6"/>
    <w:rsid w:val="00702BBF"/>
    <w:rsid w:val="00702C34"/>
    <w:rsid w:val="00702EF2"/>
    <w:rsid w:val="00702F01"/>
    <w:rsid w:val="007032E1"/>
    <w:rsid w:val="007034F8"/>
    <w:rsid w:val="00703D57"/>
    <w:rsid w:val="00703E0E"/>
    <w:rsid w:val="0070418B"/>
    <w:rsid w:val="00704FAF"/>
    <w:rsid w:val="00705211"/>
    <w:rsid w:val="00705524"/>
    <w:rsid w:val="00705A75"/>
    <w:rsid w:val="00705C86"/>
    <w:rsid w:val="007060DC"/>
    <w:rsid w:val="00706135"/>
    <w:rsid w:val="00706AA0"/>
    <w:rsid w:val="00706BAA"/>
    <w:rsid w:val="00706DA5"/>
    <w:rsid w:val="007072EF"/>
    <w:rsid w:val="007072F8"/>
    <w:rsid w:val="007100C0"/>
    <w:rsid w:val="0071023B"/>
    <w:rsid w:val="00710512"/>
    <w:rsid w:val="00710B16"/>
    <w:rsid w:val="00711060"/>
    <w:rsid w:val="007118B9"/>
    <w:rsid w:val="00711995"/>
    <w:rsid w:val="00711A32"/>
    <w:rsid w:val="007128C0"/>
    <w:rsid w:val="00712B0C"/>
    <w:rsid w:val="00712B23"/>
    <w:rsid w:val="00712B2D"/>
    <w:rsid w:val="0071316C"/>
    <w:rsid w:val="00713426"/>
    <w:rsid w:val="007136F5"/>
    <w:rsid w:val="00713D36"/>
    <w:rsid w:val="00714A9D"/>
    <w:rsid w:val="00714D77"/>
    <w:rsid w:val="00715965"/>
    <w:rsid w:val="007159A6"/>
    <w:rsid w:val="00715B82"/>
    <w:rsid w:val="0071621E"/>
    <w:rsid w:val="00716CFD"/>
    <w:rsid w:val="00716D46"/>
    <w:rsid w:val="00716EB2"/>
    <w:rsid w:val="0071761A"/>
    <w:rsid w:val="00717988"/>
    <w:rsid w:val="00717EA6"/>
    <w:rsid w:val="007203BF"/>
    <w:rsid w:val="007204FE"/>
    <w:rsid w:val="00721024"/>
    <w:rsid w:val="0072111B"/>
    <w:rsid w:val="0072150D"/>
    <w:rsid w:val="0072165E"/>
    <w:rsid w:val="007218F7"/>
    <w:rsid w:val="00722393"/>
    <w:rsid w:val="0072298C"/>
    <w:rsid w:val="00722A4D"/>
    <w:rsid w:val="00722C37"/>
    <w:rsid w:val="00722F04"/>
    <w:rsid w:val="007232EE"/>
    <w:rsid w:val="00723339"/>
    <w:rsid w:val="0072380B"/>
    <w:rsid w:val="0072391A"/>
    <w:rsid w:val="00723DAE"/>
    <w:rsid w:val="00723E3D"/>
    <w:rsid w:val="00723F78"/>
    <w:rsid w:val="00724049"/>
    <w:rsid w:val="0072438F"/>
    <w:rsid w:val="007246E9"/>
    <w:rsid w:val="00724A52"/>
    <w:rsid w:val="00724CBA"/>
    <w:rsid w:val="007253FC"/>
    <w:rsid w:val="00725667"/>
    <w:rsid w:val="00725A15"/>
    <w:rsid w:val="00725E2A"/>
    <w:rsid w:val="00725F7E"/>
    <w:rsid w:val="00725F82"/>
    <w:rsid w:val="00725F92"/>
    <w:rsid w:val="00726066"/>
    <w:rsid w:val="00726807"/>
    <w:rsid w:val="007271E1"/>
    <w:rsid w:val="00730000"/>
    <w:rsid w:val="007302DA"/>
    <w:rsid w:val="00730491"/>
    <w:rsid w:val="00730A00"/>
    <w:rsid w:val="00730CDA"/>
    <w:rsid w:val="00730E14"/>
    <w:rsid w:val="0073122B"/>
    <w:rsid w:val="00731447"/>
    <w:rsid w:val="00731AF9"/>
    <w:rsid w:val="00731DA9"/>
    <w:rsid w:val="00731EA6"/>
    <w:rsid w:val="00731FA7"/>
    <w:rsid w:val="00732010"/>
    <w:rsid w:val="007320E8"/>
    <w:rsid w:val="00732136"/>
    <w:rsid w:val="00732211"/>
    <w:rsid w:val="00732A5A"/>
    <w:rsid w:val="007339AE"/>
    <w:rsid w:val="00733B12"/>
    <w:rsid w:val="007342C4"/>
    <w:rsid w:val="007343A6"/>
    <w:rsid w:val="007345FB"/>
    <w:rsid w:val="007346E0"/>
    <w:rsid w:val="00734B6D"/>
    <w:rsid w:val="00734DD2"/>
    <w:rsid w:val="00735171"/>
    <w:rsid w:val="00735255"/>
    <w:rsid w:val="00735A01"/>
    <w:rsid w:val="00735FE8"/>
    <w:rsid w:val="00736193"/>
    <w:rsid w:val="0073626D"/>
    <w:rsid w:val="00736443"/>
    <w:rsid w:val="00736445"/>
    <w:rsid w:val="00736884"/>
    <w:rsid w:val="00736A84"/>
    <w:rsid w:val="00736B84"/>
    <w:rsid w:val="0073717C"/>
    <w:rsid w:val="007373F0"/>
    <w:rsid w:val="007379F3"/>
    <w:rsid w:val="00737CB1"/>
    <w:rsid w:val="00740426"/>
    <w:rsid w:val="0074067C"/>
    <w:rsid w:val="007407AF"/>
    <w:rsid w:val="00740932"/>
    <w:rsid w:val="00740D27"/>
    <w:rsid w:val="00741523"/>
    <w:rsid w:val="0074192E"/>
    <w:rsid w:val="007419AF"/>
    <w:rsid w:val="00741F43"/>
    <w:rsid w:val="00742095"/>
    <w:rsid w:val="007421C9"/>
    <w:rsid w:val="00742462"/>
    <w:rsid w:val="00742B3F"/>
    <w:rsid w:val="00742FC5"/>
    <w:rsid w:val="00742FD9"/>
    <w:rsid w:val="00743574"/>
    <w:rsid w:val="00744372"/>
    <w:rsid w:val="00744EA8"/>
    <w:rsid w:val="007452F4"/>
    <w:rsid w:val="00745983"/>
    <w:rsid w:val="00745C55"/>
    <w:rsid w:val="00745D99"/>
    <w:rsid w:val="00745EAD"/>
    <w:rsid w:val="007466D1"/>
    <w:rsid w:val="00746757"/>
    <w:rsid w:val="007469D2"/>
    <w:rsid w:val="00746B1D"/>
    <w:rsid w:val="007470BB"/>
    <w:rsid w:val="00747588"/>
    <w:rsid w:val="00747816"/>
    <w:rsid w:val="00747B3E"/>
    <w:rsid w:val="007500F6"/>
    <w:rsid w:val="00750177"/>
    <w:rsid w:val="0075019F"/>
    <w:rsid w:val="0075074E"/>
    <w:rsid w:val="00750D81"/>
    <w:rsid w:val="00751037"/>
    <w:rsid w:val="00752108"/>
    <w:rsid w:val="007521BD"/>
    <w:rsid w:val="007521DA"/>
    <w:rsid w:val="007524FA"/>
    <w:rsid w:val="00752583"/>
    <w:rsid w:val="007526A1"/>
    <w:rsid w:val="00752AE2"/>
    <w:rsid w:val="00752E3F"/>
    <w:rsid w:val="00752F2B"/>
    <w:rsid w:val="00752F8F"/>
    <w:rsid w:val="00753380"/>
    <w:rsid w:val="0075349E"/>
    <w:rsid w:val="007536AE"/>
    <w:rsid w:val="007536C1"/>
    <w:rsid w:val="007536F8"/>
    <w:rsid w:val="00753971"/>
    <w:rsid w:val="00753C02"/>
    <w:rsid w:val="00753C5A"/>
    <w:rsid w:val="00753E22"/>
    <w:rsid w:val="00754588"/>
    <w:rsid w:val="0075512B"/>
    <w:rsid w:val="0075536E"/>
    <w:rsid w:val="00755381"/>
    <w:rsid w:val="007557C1"/>
    <w:rsid w:val="00755832"/>
    <w:rsid w:val="00755B50"/>
    <w:rsid w:val="00755D9F"/>
    <w:rsid w:val="00756513"/>
    <w:rsid w:val="00756D2B"/>
    <w:rsid w:val="00756EFE"/>
    <w:rsid w:val="00757431"/>
    <w:rsid w:val="00757601"/>
    <w:rsid w:val="00757D32"/>
    <w:rsid w:val="0076012A"/>
    <w:rsid w:val="0076017C"/>
    <w:rsid w:val="007608D7"/>
    <w:rsid w:val="00760A6F"/>
    <w:rsid w:val="00761C27"/>
    <w:rsid w:val="00761EE6"/>
    <w:rsid w:val="00762957"/>
    <w:rsid w:val="00762DB4"/>
    <w:rsid w:val="0076312F"/>
    <w:rsid w:val="007631A4"/>
    <w:rsid w:val="007632EA"/>
    <w:rsid w:val="007634F9"/>
    <w:rsid w:val="007638DA"/>
    <w:rsid w:val="00763984"/>
    <w:rsid w:val="00763CE2"/>
    <w:rsid w:val="00763CED"/>
    <w:rsid w:val="00763FC4"/>
    <w:rsid w:val="00764014"/>
    <w:rsid w:val="00764285"/>
    <w:rsid w:val="007645BB"/>
    <w:rsid w:val="007645E7"/>
    <w:rsid w:val="007646A3"/>
    <w:rsid w:val="00764831"/>
    <w:rsid w:val="00764B89"/>
    <w:rsid w:val="00764BDC"/>
    <w:rsid w:val="00764EBD"/>
    <w:rsid w:val="00765107"/>
    <w:rsid w:val="00765853"/>
    <w:rsid w:val="00765D5E"/>
    <w:rsid w:val="00765FC8"/>
    <w:rsid w:val="0076608C"/>
    <w:rsid w:val="00766357"/>
    <w:rsid w:val="0076641E"/>
    <w:rsid w:val="007669F8"/>
    <w:rsid w:val="00766BE5"/>
    <w:rsid w:val="00766C50"/>
    <w:rsid w:val="00766F81"/>
    <w:rsid w:val="007673C8"/>
    <w:rsid w:val="00767A59"/>
    <w:rsid w:val="00767AE4"/>
    <w:rsid w:val="007700D9"/>
    <w:rsid w:val="007702BB"/>
    <w:rsid w:val="007703CC"/>
    <w:rsid w:val="00770886"/>
    <w:rsid w:val="00770A12"/>
    <w:rsid w:val="00770B1A"/>
    <w:rsid w:val="00770CEA"/>
    <w:rsid w:val="00770D50"/>
    <w:rsid w:val="0077130D"/>
    <w:rsid w:val="007714C5"/>
    <w:rsid w:val="00771987"/>
    <w:rsid w:val="00771A9D"/>
    <w:rsid w:val="00771F1C"/>
    <w:rsid w:val="007727B5"/>
    <w:rsid w:val="00772BB0"/>
    <w:rsid w:val="00772C65"/>
    <w:rsid w:val="00772FE5"/>
    <w:rsid w:val="00773499"/>
    <w:rsid w:val="007734CD"/>
    <w:rsid w:val="00773773"/>
    <w:rsid w:val="007739D5"/>
    <w:rsid w:val="00773C74"/>
    <w:rsid w:val="00774593"/>
    <w:rsid w:val="00775395"/>
    <w:rsid w:val="0077541F"/>
    <w:rsid w:val="00775BFF"/>
    <w:rsid w:val="00775DDB"/>
    <w:rsid w:val="00776269"/>
    <w:rsid w:val="00776CF8"/>
    <w:rsid w:val="00776D50"/>
    <w:rsid w:val="007770CA"/>
    <w:rsid w:val="0077783D"/>
    <w:rsid w:val="00777B09"/>
    <w:rsid w:val="00777C3C"/>
    <w:rsid w:val="00777E67"/>
    <w:rsid w:val="00777EFF"/>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803"/>
    <w:rsid w:val="00783816"/>
    <w:rsid w:val="00783AC2"/>
    <w:rsid w:val="00784463"/>
    <w:rsid w:val="00784790"/>
    <w:rsid w:val="00784B69"/>
    <w:rsid w:val="00784D84"/>
    <w:rsid w:val="007860F3"/>
    <w:rsid w:val="007878D3"/>
    <w:rsid w:val="0079003D"/>
    <w:rsid w:val="0079036A"/>
    <w:rsid w:val="0079038F"/>
    <w:rsid w:val="0079060C"/>
    <w:rsid w:val="00790A12"/>
    <w:rsid w:val="00790AFD"/>
    <w:rsid w:val="00790B19"/>
    <w:rsid w:val="00790BE7"/>
    <w:rsid w:val="00790F90"/>
    <w:rsid w:val="007910D9"/>
    <w:rsid w:val="00791787"/>
    <w:rsid w:val="0079190A"/>
    <w:rsid w:val="00792092"/>
    <w:rsid w:val="007939DA"/>
    <w:rsid w:val="0079416C"/>
    <w:rsid w:val="007942DD"/>
    <w:rsid w:val="00794598"/>
    <w:rsid w:val="0079473C"/>
    <w:rsid w:val="00794BEF"/>
    <w:rsid w:val="00794C81"/>
    <w:rsid w:val="00794D6E"/>
    <w:rsid w:val="007956D0"/>
    <w:rsid w:val="00795CCC"/>
    <w:rsid w:val="0079642D"/>
    <w:rsid w:val="007966C7"/>
    <w:rsid w:val="0079672B"/>
    <w:rsid w:val="00796F2E"/>
    <w:rsid w:val="00797220"/>
    <w:rsid w:val="00797502"/>
    <w:rsid w:val="00797722"/>
    <w:rsid w:val="00797F5D"/>
    <w:rsid w:val="007A07AD"/>
    <w:rsid w:val="007A0B87"/>
    <w:rsid w:val="007A12AD"/>
    <w:rsid w:val="007A12FE"/>
    <w:rsid w:val="007A1EEE"/>
    <w:rsid w:val="007A1EFD"/>
    <w:rsid w:val="007A214E"/>
    <w:rsid w:val="007A242C"/>
    <w:rsid w:val="007A2526"/>
    <w:rsid w:val="007A2B21"/>
    <w:rsid w:val="007A2F9F"/>
    <w:rsid w:val="007A3734"/>
    <w:rsid w:val="007A43CE"/>
    <w:rsid w:val="007A4558"/>
    <w:rsid w:val="007A4593"/>
    <w:rsid w:val="007A45D6"/>
    <w:rsid w:val="007A4CA0"/>
    <w:rsid w:val="007A4F52"/>
    <w:rsid w:val="007A4FE9"/>
    <w:rsid w:val="007A4FF6"/>
    <w:rsid w:val="007A5341"/>
    <w:rsid w:val="007A5468"/>
    <w:rsid w:val="007A57ED"/>
    <w:rsid w:val="007A58E5"/>
    <w:rsid w:val="007A5C2E"/>
    <w:rsid w:val="007A5C72"/>
    <w:rsid w:val="007A5CDB"/>
    <w:rsid w:val="007A5E28"/>
    <w:rsid w:val="007A5E6E"/>
    <w:rsid w:val="007A61C4"/>
    <w:rsid w:val="007A669E"/>
    <w:rsid w:val="007A6B75"/>
    <w:rsid w:val="007A7349"/>
    <w:rsid w:val="007A7C7C"/>
    <w:rsid w:val="007A7E87"/>
    <w:rsid w:val="007A7EFF"/>
    <w:rsid w:val="007B050B"/>
    <w:rsid w:val="007B0FDD"/>
    <w:rsid w:val="007B10EE"/>
    <w:rsid w:val="007B11DA"/>
    <w:rsid w:val="007B14C2"/>
    <w:rsid w:val="007B173E"/>
    <w:rsid w:val="007B1757"/>
    <w:rsid w:val="007B1C8B"/>
    <w:rsid w:val="007B1C98"/>
    <w:rsid w:val="007B22D7"/>
    <w:rsid w:val="007B34FC"/>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EB9"/>
    <w:rsid w:val="007B7FFD"/>
    <w:rsid w:val="007C0B17"/>
    <w:rsid w:val="007C0ECD"/>
    <w:rsid w:val="007C13FC"/>
    <w:rsid w:val="007C1F52"/>
    <w:rsid w:val="007C207E"/>
    <w:rsid w:val="007C2418"/>
    <w:rsid w:val="007C2843"/>
    <w:rsid w:val="007C2860"/>
    <w:rsid w:val="007C2BC3"/>
    <w:rsid w:val="007C2E62"/>
    <w:rsid w:val="007C3671"/>
    <w:rsid w:val="007C3A34"/>
    <w:rsid w:val="007C3FCB"/>
    <w:rsid w:val="007C49F6"/>
    <w:rsid w:val="007C4FC6"/>
    <w:rsid w:val="007C6111"/>
    <w:rsid w:val="007C6284"/>
    <w:rsid w:val="007C6608"/>
    <w:rsid w:val="007C6762"/>
    <w:rsid w:val="007C75AA"/>
    <w:rsid w:val="007C785C"/>
    <w:rsid w:val="007D01D7"/>
    <w:rsid w:val="007D047D"/>
    <w:rsid w:val="007D0B67"/>
    <w:rsid w:val="007D136E"/>
    <w:rsid w:val="007D1462"/>
    <w:rsid w:val="007D1C1E"/>
    <w:rsid w:val="007D1C31"/>
    <w:rsid w:val="007D25B7"/>
    <w:rsid w:val="007D25BA"/>
    <w:rsid w:val="007D2B83"/>
    <w:rsid w:val="007D2C72"/>
    <w:rsid w:val="007D3749"/>
    <w:rsid w:val="007D3B0C"/>
    <w:rsid w:val="007D4739"/>
    <w:rsid w:val="007D49DA"/>
    <w:rsid w:val="007D4BA0"/>
    <w:rsid w:val="007D4D57"/>
    <w:rsid w:val="007D4EB4"/>
    <w:rsid w:val="007D501C"/>
    <w:rsid w:val="007D5194"/>
    <w:rsid w:val="007D63C3"/>
    <w:rsid w:val="007D640D"/>
    <w:rsid w:val="007D66F3"/>
    <w:rsid w:val="007D69A5"/>
    <w:rsid w:val="007D712C"/>
    <w:rsid w:val="007D7AF8"/>
    <w:rsid w:val="007D7CC6"/>
    <w:rsid w:val="007E011E"/>
    <w:rsid w:val="007E0290"/>
    <w:rsid w:val="007E05DB"/>
    <w:rsid w:val="007E0708"/>
    <w:rsid w:val="007E0EEC"/>
    <w:rsid w:val="007E1398"/>
    <w:rsid w:val="007E16C8"/>
    <w:rsid w:val="007E18AB"/>
    <w:rsid w:val="007E19E3"/>
    <w:rsid w:val="007E1A5B"/>
    <w:rsid w:val="007E22BF"/>
    <w:rsid w:val="007E24C9"/>
    <w:rsid w:val="007E289E"/>
    <w:rsid w:val="007E290B"/>
    <w:rsid w:val="007E2AC1"/>
    <w:rsid w:val="007E2D26"/>
    <w:rsid w:val="007E3553"/>
    <w:rsid w:val="007E3A95"/>
    <w:rsid w:val="007E3AD9"/>
    <w:rsid w:val="007E3BCD"/>
    <w:rsid w:val="007E3FB4"/>
    <w:rsid w:val="007E405F"/>
    <w:rsid w:val="007E4071"/>
    <w:rsid w:val="007E44BD"/>
    <w:rsid w:val="007E4A7D"/>
    <w:rsid w:val="007E4ABF"/>
    <w:rsid w:val="007E4C21"/>
    <w:rsid w:val="007E5B7A"/>
    <w:rsid w:val="007E6BDF"/>
    <w:rsid w:val="007E6ED6"/>
    <w:rsid w:val="007E72AA"/>
    <w:rsid w:val="007E746D"/>
    <w:rsid w:val="007E7525"/>
    <w:rsid w:val="007E75B1"/>
    <w:rsid w:val="007F0256"/>
    <w:rsid w:val="007F0604"/>
    <w:rsid w:val="007F09CC"/>
    <w:rsid w:val="007F0A7F"/>
    <w:rsid w:val="007F0DC3"/>
    <w:rsid w:val="007F15A7"/>
    <w:rsid w:val="007F1734"/>
    <w:rsid w:val="007F1947"/>
    <w:rsid w:val="007F23E1"/>
    <w:rsid w:val="007F2780"/>
    <w:rsid w:val="007F27FE"/>
    <w:rsid w:val="007F2B25"/>
    <w:rsid w:val="007F304B"/>
    <w:rsid w:val="007F3510"/>
    <w:rsid w:val="007F3721"/>
    <w:rsid w:val="007F3744"/>
    <w:rsid w:val="007F385C"/>
    <w:rsid w:val="007F39CE"/>
    <w:rsid w:val="007F3ACC"/>
    <w:rsid w:val="007F3DC9"/>
    <w:rsid w:val="007F45B1"/>
    <w:rsid w:val="007F4A4B"/>
    <w:rsid w:val="007F4AF0"/>
    <w:rsid w:val="007F4B39"/>
    <w:rsid w:val="007F5999"/>
    <w:rsid w:val="007F5A92"/>
    <w:rsid w:val="007F5CE5"/>
    <w:rsid w:val="007F5CF3"/>
    <w:rsid w:val="007F5E32"/>
    <w:rsid w:val="007F6028"/>
    <w:rsid w:val="007F6705"/>
    <w:rsid w:val="007F6D53"/>
    <w:rsid w:val="007F6E98"/>
    <w:rsid w:val="007F70AB"/>
    <w:rsid w:val="007F70DA"/>
    <w:rsid w:val="007F7149"/>
    <w:rsid w:val="007F7296"/>
    <w:rsid w:val="007F744C"/>
    <w:rsid w:val="007F7AE2"/>
    <w:rsid w:val="007F7F1A"/>
    <w:rsid w:val="007F7FC6"/>
    <w:rsid w:val="008007FA"/>
    <w:rsid w:val="00800C41"/>
    <w:rsid w:val="00800D77"/>
    <w:rsid w:val="00800D8A"/>
    <w:rsid w:val="00800FFA"/>
    <w:rsid w:val="0080147F"/>
    <w:rsid w:val="00801582"/>
    <w:rsid w:val="00801939"/>
    <w:rsid w:val="00801C60"/>
    <w:rsid w:val="0080243C"/>
    <w:rsid w:val="008024B9"/>
    <w:rsid w:val="008028DD"/>
    <w:rsid w:val="00802E9C"/>
    <w:rsid w:val="00803CF1"/>
    <w:rsid w:val="00804011"/>
    <w:rsid w:val="0080432C"/>
    <w:rsid w:val="00804440"/>
    <w:rsid w:val="00804F00"/>
    <w:rsid w:val="008051D0"/>
    <w:rsid w:val="00805EB6"/>
    <w:rsid w:val="008062B3"/>
    <w:rsid w:val="008065FB"/>
    <w:rsid w:val="00806636"/>
    <w:rsid w:val="0080680B"/>
    <w:rsid w:val="00806B5C"/>
    <w:rsid w:val="00806FAB"/>
    <w:rsid w:val="00807393"/>
    <w:rsid w:val="008073D5"/>
    <w:rsid w:val="008075C1"/>
    <w:rsid w:val="00807B5B"/>
    <w:rsid w:val="00807B71"/>
    <w:rsid w:val="00807CB6"/>
    <w:rsid w:val="008102DD"/>
    <w:rsid w:val="008104E0"/>
    <w:rsid w:val="0081101D"/>
    <w:rsid w:val="0081104D"/>
    <w:rsid w:val="008110E5"/>
    <w:rsid w:val="0081113E"/>
    <w:rsid w:val="00811690"/>
    <w:rsid w:val="00811752"/>
    <w:rsid w:val="008117D5"/>
    <w:rsid w:val="00811BF2"/>
    <w:rsid w:val="00811DF0"/>
    <w:rsid w:val="00812640"/>
    <w:rsid w:val="008126ED"/>
    <w:rsid w:val="00812940"/>
    <w:rsid w:val="00813254"/>
    <w:rsid w:val="0081335D"/>
    <w:rsid w:val="00813CF3"/>
    <w:rsid w:val="00813D49"/>
    <w:rsid w:val="00813ED0"/>
    <w:rsid w:val="0081435D"/>
    <w:rsid w:val="008143CB"/>
    <w:rsid w:val="00814696"/>
    <w:rsid w:val="0081485B"/>
    <w:rsid w:val="008149BE"/>
    <w:rsid w:val="00814BB9"/>
    <w:rsid w:val="00814DF0"/>
    <w:rsid w:val="008153AE"/>
    <w:rsid w:val="008156D1"/>
    <w:rsid w:val="0081581E"/>
    <w:rsid w:val="00816294"/>
    <w:rsid w:val="0081631C"/>
    <w:rsid w:val="00816898"/>
    <w:rsid w:val="00816ADB"/>
    <w:rsid w:val="008173CC"/>
    <w:rsid w:val="00820879"/>
    <w:rsid w:val="0082141F"/>
    <w:rsid w:val="00821622"/>
    <w:rsid w:val="008217E8"/>
    <w:rsid w:val="00821B30"/>
    <w:rsid w:val="0082203E"/>
    <w:rsid w:val="008223F1"/>
    <w:rsid w:val="0082252D"/>
    <w:rsid w:val="008229F2"/>
    <w:rsid w:val="00822B5C"/>
    <w:rsid w:val="00822E53"/>
    <w:rsid w:val="00823148"/>
    <w:rsid w:val="008231C9"/>
    <w:rsid w:val="00823223"/>
    <w:rsid w:val="00823BC3"/>
    <w:rsid w:val="00823DCC"/>
    <w:rsid w:val="00824D28"/>
    <w:rsid w:val="00825492"/>
    <w:rsid w:val="0082574B"/>
    <w:rsid w:val="00825D93"/>
    <w:rsid w:val="00825DE4"/>
    <w:rsid w:val="00825F48"/>
    <w:rsid w:val="008264F1"/>
    <w:rsid w:val="008267D0"/>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E03"/>
    <w:rsid w:val="008341D8"/>
    <w:rsid w:val="00834534"/>
    <w:rsid w:val="00834883"/>
    <w:rsid w:val="00834A62"/>
    <w:rsid w:val="00835718"/>
    <w:rsid w:val="00835754"/>
    <w:rsid w:val="00836757"/>
    <w:rsid w:val="00840019"/>
    <w:rsid w:val="00840059"/>
    <w:rsid w:val="0084067F"/>
    <w:rsid w:val="00840ACA"/>
    <w:rsid w:val="00840C36"/>
    <w:rsid w:val="00840C52"/>
    <w:rsid w:val="00840D6F"/>
    <w:rsid w:val="00840E26"/>
    <w:rsid w:val="00841626"/>
    <w:rsid w:val="008416C7"/>
    <w:rsid w:val="00841C09"/>
    <w:rsid w:val="00841E16"/>
    <w:rsid w:val="0084219F"/>
    <w:rsid w:val="008423F5"/>
    <w:rsid w:val="00842C5F"/>
    <w:rsid w:val="00842C95"/>
    <w:rsid w:val="00842FDC"/>
    <w:rsid w:val="0084315C"/>
    <w:rsid w:val="0084352A"/>
    <w:rsid w:val="0084357F"/>
    <w:rsid w:val="008436A1"/>
    <w:rsid w:val="008438FF"/>
    <w:rsid w:val="00843AB6"/>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E38"/>
    <w:rsid w:val="00847F25"/>
    <w:rsid w:val="008502DA"/>
    <w:rsid w:val="008502EF"/>
    <w:rsid w:val="00850564"/>
    <w:rsid w:val="0085088C"/>
    <w:rsid w:val="00850998"/>
    <w:rsid w:val="00850A91"/>
    <w:rsid w:val="00850F67"/>
    <w:rsid w:val="00851185"/>
    <w:rsid w:val="0085131B"/>
    <w:rsid w:val="00851953"/>
    <w:rsid w:val="00851BDC"/>
    <w:rsid w:val="0085201A"/>
    <w:rsid w:val="00852931"/>
    <w:rsid w:val="00852BF0"/>
    <w:rsid w:val="008530D7"/>
    <w:rsid w:val="0085392E"/>
    <w:rsid w:val="008540B2"/>
    <w:rsid w:val="00854A52"/>
    <w:rsid w:val="0085551C"/>
    <w:rsid w:val="008558CC"/>
    <w:rsid w:val="00855AF6"/>
    <w:rsid w:val="00855C4C"/>
    <w:rsid w:val="008563D7"/>
    <w:rsid w:val="008569BD"/>
    <w:rsid w:val="00856CCB"/>
    <w:rsid w:val="00856D9A"/>
    <w:rsid w:val="008573A2"/>
    <w:rsid w:val="0085742A"/>
    <w:rsid w:val="00857D01"/>
    <w:rsid w:val="00860D46"/>
    <w:rsid w:val="0086117F"/>
    <w:rsid w:val="008611CD"/>
    <w:rsid w:val="0086125F"/>
    <w:rsid w:val="0086199A"/>
    <w:rsid w:val="00862155"/>
    <w:rsid w:val="008621E8"/>
    <w:rsid w:val="008627E1"/>
    <w:rsid w:val="00862F19"/>
    <w:rsid w:val="00863044"/>
    <w:rsid w:val="0086310B"/>
    <w:rsid w:val="00863811"/>
    <w:rsid w:val="008640AA"/>
    <w:rsid w:val="0086479A"/>
    <w:rsid w:val="008647F3"/>
    <w:rsid w:val="00865282"/>
    <w:rsid w:val="008654C3"/>
    <w:rsid w:val="0086578B"/>
    <w:rsid w:val="00865AA0"/>
    <w:rsid w:val="00865B0E"/>
    <w:rsid w:val="00865B8B"/>
    <w:rsid w:val="00866038"/>
    <w:rsid w:val="00866069"/>
    <w:rsid w:val="0086610C"/>
    <w:rsid w:val="00866350"/>
    <w:rsid w:val="008666D9"/>
    <w:rsid w:val="00866852"/>
    <w:rsid w:val="00866FE8"/>
    <w:rsid w:val="008671B7"/>
    <w:rsid w:val="00867255"/>
    <w:rsid w:val="008674A5"/>
    <w:rsid w:val="00867619"/>
    <w:rsid w:val="00867853"/>
    <w:rsid w:val="008678CB"/>
    <w:rsid w:val="0086798E"/>
    <w:rsid w:val="00867A40"/>
    <w:rsid w:val="00867D47"/>
    <w:rsid w:val="008701B9"/>
    <w:rsid w:val="0087045C"/>
    <w:rsid w:val="00870B5F"/>
    <w:rsid w:val="00871267"/>
    <w:rsid w:val="008714BE"/>
    <w:rsid w:val="00871867"/>
    <w:rsid w:val="00871A7A"/>
    <w:rsid w:val="00872D1A"/>
    <w:rsid w:val="00872E80"/>
    <w:rsid w:val="00873CAB"/>
    <w:rsid w:val="00873CB1"/>
    <w:rsid w:val="00873D5D"/>
    <w:rsid w:val="008743DE"/>
    <w:rsid w:val="008746DE"/>
    <w:rsid w:val="008749FA"/>
    <w:rsid w:val="00874C15"/>
    <w:rsid w:val="00875141"/>
    <w:rsid w:val="008751E6"/>
    <w:rsid w:val="00875D58"/>
    <w:rsid w:val="00875FCA"/>
    <w:rsid w:val="0087618A"/>
    <w:rsid w:val="00876599"/>
    <w:rsid w:val="00876B1D"/>
    <w:rsid w:val="00876BAC"/>
    <w:rsid w:val="00876C6B"/>
    <w:rsid w:val="00876D36"/>
    <w:rsid w:val="0087719A"/>
    <w:rsid w:val="00877329"/>
    <w:rsid w:val="00877E9A"/>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71B"/>
    <w:rsid w:val="00886AE4"/>
    <w:rsid w:val="00886C1E"/>
    <w:rsid w:val="00887200"/>
    <w:rsid w:val="0088728A"/>
    <w:rsid w:val="008873BE"/>
    <w:rsid w:val="008878DE"/>
    <w:rsid w:val="008900EB"/>
    <w:rsid w:val="008900F7"/>
    <w:rsid w:val="00890253"/>
    <w:rsid w:val="00890304"/>
    <w:rsid w:val="00890444"/>
    <w:rsid w:val="008909D6"/>
    <w:rsid w:val="00890AB0"/>
    <w:rsid w:val="0089106B"/>
    <w:rsid w:val="00891487"/>
    <w:rsid w:val="00891B06"/>
    <w:rsid w:val="00891F54"/>
    <w:rsid w:val="008920F6"/>
    <w:rsid w:val="008927D9"/>
    <w:rsid w:val="008928CD"/>
    <w:rsid w:val="00892C3E"/>
    <w:rsid w:val="00892F75"/>
    <w:rsid w:val="0089355D"/>
    <w:rsid w:val="008935EE"/>
    <w:rsid w:val="00893E9F"/>
    <w:rsid w:val="00894548"/>
    <w:rsid w:val="00895078"/>
    <w:rsid w:val="0089534A"/>
    <w:rsid w:val="00895389"/>
    <w:rsid w:val="00895803"/>
    <w:rsid w:val="00895CD6"/>
    <w:rsid w:val="00896415"/>
    <w:rsid w:val="00896788"/>
    <w:rsid w:val="00896D68"/>
    <w:rsid w:val="00896D9D"/>
    <w:rsid w:val="00896F84"/>
    <w:rsid w:val="00897033"/>
    <w:rsid w:val="008974C9"/>
    <w:rsid w:val="00897754"/>
    <w:rsid w:val="0089794D"/>
    <w:rsid w:val="00897BA0"/>
    <w:rsid w:val="00897D1E"/>
    <w:rsid w:val="008A0071"/>
    <w:rsid w:val="008A02AD"/>
    <w:rsid w:val="008A02DA"/>
    <w:rsid w:val="008A088B"/>
    <w:rsid w:val="008A15CF"/>
    <w:rsid w:val="008A2C2B"/>
    <w:rsid w:val="008A2FBA"/>
    <w:rsid w:val="008A2FEA"/>
    <w:rsid w:val="008A31B2"/>
    <w:rsid w:val="008A3493"/>
    <w:rsid w:val="008A3614"/>
    <w:rsid w:val="008A3632"/>
    <w:rsid w:val="008A3666"/>
    <w:rsid w:val="008A3A1A"/>
    <w:rsid w:val="008A4040"/>
    <w:rsid w:val="008A41C4"/>
    <w:rsid w:val="008A494F"/>
    <w:rsid w:val="008A49D2"/>
    <w:rsid w:val="008A4B2C"/>
    <w:rsid w:val="008A4C04"/>
    <w:rsid w:val="008A4CFB"/>
    <w:rsid w:val="008A4D18"/>
    <w:rsid w:val="008A5102"/>
    <w:rsid w:val="008A5838"/>
    <w:rsid w:val="008A5AF7"/>
    <w:rsid w:val="008A6219"/>
    <w:rsid w:val="008A622F"/>
    <w:rsid w:val="008A6369"/>
    <w:rsid w:val="008A6731"/>
    <w:rsid w:val="008A6A4C"/>
    <w:rsid w:val="008A6B71"/>
    <w:rsid w:val="008A7714"/>
    <w:rsid w:val="008A7739"/>
    <w:rsid w:val="008A789A"/>
    <w:rsid w:val="008A797F"/>
    <w:rsid w:val="008A7CA6"/>
    <w:rsid w:val="008A7DBB"/>
    <w:rsid w:val="008A7F6F"/>
    <w:rsid w:val="008B047F"/>
    <w:rsid w:val="008B071C"/>
    <w:rsid w:val="008B09EE"/>
    <w:rsid w:val="008B1043"/>
    <w:rsid w:val="008B18CE"/>
    <w:rsid w:val="008B1B90"/>
    <w:rsid w:val="008B1CD6"/>
    <w:rsid w:val="008B20B2"/>
    <w:rsid w:val="008B2509"/>
    <w:rsid w:val="008B269F"/>
    <w:rsid w:val="008B3934"/>
    <w:rsid w:val="008B397D"/>
    <w:rsid w:val="008B3B1C"/>
    <w:rsid w:val="008B3BEB"/>
    <w:rsid w:val="008B3CF0"/>
    <w:rsid w:val="008B4764"/>
    <w:rsid w:val="008B5109"/>
    <w:rsid w:val="008B53AB"/>
    <w:rsid w:val="008B5BC4"/>
    <w:rsid w:val="008B62F4"/>
    <w:rsid w:val="008B64CE"/>
    <w:rsid w:val="008B674F"/>
    <w:rsid w:val="008B6B69"/>
    <w:rsid w:val="008B6CF0"/>
    <w:rsid w:val="008B70FE"/>
    <w:rsid w:val="008B7142"/>
    <w:rsid w:val="008B7656"/>
    <w:rsid w:val="008B780E"/>
    <w:rsid w:val="008B7C47"/>
    <w:rsid w:val="008C0040"/>
    <w:rsid w:val="008C028A"/>
    <w:rsid w:val="008C05F3"/>
    <w:rsid w:val="008C0F63"/>
    <w:rsid w:val="008C0F92"/>
    <w:rsid w:val="008C1080"/>
    <w:rsid w:val="008C131A"/>
    <w:rsid w:val="008C186F"/>
    <w:rsid w:val="008C1E2C"/>
    <w:rsid w:val="008C25CC"/>
    <w:rsid w:val="008C28C7"/>
    <w:rsid w:val="008C2BCA"/>
    <w:rsid w:val="008C2CBA"/>
    <w:rsid w:val="008C2D29"/>
    <w:rsid w:val="008C2F73"/>
    <w:rsid w:val="008C307E"/>
    <w:rsid w:val="008C3279"/>
    <w:rsid w:val="008C3407"/>
    <w:rsid w:val="008C3FF6"/>
    <w:rsid w:val="008C44FF"/>
    <w:rsid w:val="008C4839"/>
    <w:rsid w:val="008C4969"/>
    <w:rsid w:val="008C57B6"/>
    <w:rsid w:val="008C5868"/>
    <w:rsid w:val="008C5BFC"/>
    <w:rsid w:val="008C6058"/>
    <w:rsid w:val="008C612B"/>
    <w:rsid w:val="008C6AA1"/>
    <w:rsid w:val="008C6B69"/>
    <w:rsid w:val="008C70AD"/>
    <w:rsid w:val="008C7405"/>
    <w:rsid w:val="008C78DF"/>
    <w:rsid w:val="008C7D55"/>
    <w:rsid w:val="008C7F10"/>
    <w:rsid w:val="008C7F4D"/>
    <w:rsid w:val="008D00EA"/>
    <w:rsid w:val="008D0189"/>
    <w:rsid w:val="008D0688"/>
    <w:rsid w:val="008D1464"/>
    <w:rsid w:val="008D1CA0"/>
    <w:rsid w:val="008D258F"/>
    <w:rsid w:val="008D276E"/>
    <w:rsid w:val="008D29D2"/>
    <w:rsid w:val="008D35CD"/>
    <w:rsid w:val="008D44F7"/>
    <w:rsid w:val="008D4C63"/>
    <w:rsid w:val="008D4C85"/>
    <w:rsid w:val="008D4E04"/>
    <w:rsid w:val="008D50BB"/>
    <w:rsid w:val="008D5541"/>
    <w:rsid w:val="008D5C81"/>
    <w:rsid w:val="008D5EBF"/>
    <w:rsid w:val="008D5EF4"/>
    <w:rsid w:val="008D6545"/>
    <w:rsid w:val="008D7641"/>
    <w:rsid w:val="008D774E"/>
    <w:rsid w:val="008E01AC"/>
    <w:rsid w:val="008E0421"/>
    <w:rsid w:val="008E074A"/>
    <w:rsid w:val="008E10FD"/>
    <w:rsid w:val="008E11B9"/>
    <w:rsid w:val="008E1538"/>
    <w:rsid w:val="008E2661"/>
    <w:rsid w:val="008E274C"/>
    <w:rsid w:val="008E2CD8"/>
    <w:rsid w:val="008E3217"/>
    <w:rsid w:val="008E336D"/>
    <w:rsid w:val="008E3773"/>
    <w:rsid w:val="008E3F0E"/>
    <w:rsid w:val="008E42F8"/>
    <w:rsid w:val="008E44BC"/>
    <w:rsid w:val="008E45B9"/>
    <w:rsid w:val="008E45E9"/>
    <w:rsid w:val="008E4642"/>
    <w:rsid w:val="008E54D5"/>
    <w:rsid w:val="008E5771"/>
    <w:rsid w:val="008E5B93"/>
    <w:rsid w:val="008E5CD0"/>
    <w:rsid w:val="008E6A1E"/>
    <w:rsid w:val="008E6BAB"/>
    <w:rsid w:val="008E6C06"/>
    <w:rsid w:val="008E6CB7"/>
    <w:rsid w:val="008E793F"/>
    <w:rsid w:val="008E7A74"/>
    <w:rsid w:val="008E7DFA"/>
    <w:rsid w:val="008F0FFA"/>
    <w:rsid w:val="008F11C6"/>
    <w:rsid w:val="008F161C"/>
    <w:rsid w:val="008F1A87"/>
    <w:rsid w:val="008F2545"/>
    <w:rsid w:val="008F2A83"/>
    <w:rsid w:val="008F3218"/>
    <w:rsid w:val="008F397D"/>
    <w:rsid w:val="008F3BAA"/>
    <w:rsid w:val="008F4541"/>
    <w:rsid w:val="008F477F"/>
    <w:rsid w:val="008F4B60"/>
    <w:rsid w:val="008F4C54"/>
    <w:rsid w:val="008F54FF"/>
    <w:rsid w:val="008F5605"/>
    <w:rsid w:val="008F563E"/>
    <w:rsid w:val="008F591D"/>
    <w:rsid w:val="008F5938"/>
    <w:rsid w:val="008F5B2A"/>
    <w:rsid w:val="008F5ED5"/>
    <w:rsid w:val="008F6930"/>
    <w:rsid w:val="008F694A"/>
    <w:rsid w:val="008F6B17"/>
    <w:rsid w:val="008F77CF"/>
    <w:rsid w:val="008F7900"/>
    <w:rsid w:val="00900401"/>
    <w:rsid w:val="0090065D"/>
    <w:rsid w:val="00900D40"/>
    <w:rsid w:val="00900E7E"/>
    <w:rsid w:val="0090111F"/>
    <w:rsid w:val="0090159B"/>
    <w:rsid w:val="00901AA7"/>
    <w:rsid w:val="00902230"/>
    <w:rsid w:val="009025E9"/>
    <w:rsid w:val="00902725"/>
    <w:rsid w:val="00903A52"/>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D51"/>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670"/>
    <w:rsid w:val="00914BF1"/>
    <w:rsid w:val="009163F2"/>
    <w:rsid w:val="009167EF"/>
    <w:rsid w:val="00916A6B"/>
    <w:rsid w:val="009173E0"/>
    <w:rsid w:val="0091760A"/>
    <w:rsid w:val="0091787D"/>
    <w:rsid w:val="00917E3F"/>
    <w:rsid w:val="00917F6F"/>
    <w:rsid w:val="009204A0"/>
    <w:rsid w:val="009204CF"/>
    <w:rsid w:val="00920531"/>
    <w:rsid w:val="00920BE1"/>
    <w:rsid w:val="00920CD3"/>
    <w:rsid w:val="00920CE8"/>
    <w:rsid w:val="0092160D"/>
    <w:rsid w:val="0092177A"/>
    <w:rsid w:val="00921BE7"/>
    <w:rsid w:val="00921F56"/>
    <w:rsid w:val="00922342"/>
    <w:rsid w:val="009228DD"/>
    <w:rsid w:val="00922F09"/>
    <w:rsid w:val="00923172"/>
    <w:rsid w:val="009231C2"/>
    <w:rsid w:val="00923245"/>
    <w:rsid w:val="0092445C"/>
    <w:rsid w:val="00924600"/>
    <w:rsid w:val="00924A8A"/>
    <w:rsid w:val="0092560D"/>
    <w:rsid w:val="00925757"/>
    <w:rsid w:val="00925867"/>
    <w:rsid w:val="00925DD5"/>
    <w:rsid w:val="0092649C"/>
    <w:rsid w:val="009268A8"/>
    <w:rsid w:val="0092752C"/>
    <w:rsid w:val="009277CC"/>
    <w:rsid w:val="00927C73"/>
    <w:rsid w:val="00927DDF"/>
    <w:rsid w:val="00927E27"/>
    <w:rsid w:val="00927F34"/>
    <w:rsid w:val="00930216"/>
    <w:rsid w:val="00930A51"/>
    <w:rsid w:val="00930D5D"/>
    <w:rsid w:val="00930F3B"/>
    <w:rsid w:val="00931588"/>
    <w:rsid w:val="00931A98"/>
    <w:rsid w:val="00931DDE"/>
    <w:rsid w:val="009321E6"/>
    <w:rsid w:val="0093234D"/>
    <w:rsid w:val="009325CA"/>
    <w:rsid w:val="0093336C"/>
    <w:rsid w:val="009335CA"/>
    <w:rsid w:val="00933951"/>
    <w:rsid w:val="00934469"/>
    <w:rsid w:val="00934643"/>
    <w:rsid w:val="00934780"/>
    <w:rsid w:val="009348A1"/>
    <w:rsid w:val="00934991"/>
    <w:rsid w:val="00934ED1"/>
    <w:rsid w:val="00935493"/>
    <w:rsid w:val="009356A2"/>
    <w:rsid w:val="009358C7"/>
    <w:rsid w:val="009358DE"/>
    <w:rsid w:val="00935D20"/>
    <w:rsid w:val="00936291"/>
    <w:rsid w:val="00936703"/>
    <w:rsid w:val="00936ED8"/>
    <w:rsid w:val="009370E1"/>
    <w:rsid w:val="009370FC"/>
    <w:rsid w:val="00937961"/>
    <w:rsid w:val="00937B32"/>
    <w:rsid w:val="00937C62"/>
    <w:rsid w:val="00940600"/>
    <w:rsid w:val="00940AC3"/>
    <w:rsid w:val="00940BD8"/>
    <w:rsid w:val="00940DB8"/>
    <w:rsid w:val="00941155"/>
    <w:rsid w:val="009415D0"/>
    <w:rsid w:val="00941815"/>
    <w:rsid w:val="00941ACA"/>
    <w:rsid w:val="00941BD9"/>
    <w:rsid w:val="00941C32"/>
    <w:rsid w:val="009423D8"/>
    <w:rsid w:val="009425F9"/>
    <w:rsid w:val="00942B55"/>
    <w:rsid w:val="00942FC0"/>
    <w:rsid w:val="009435B6"/>
    <w:rsid w:val="0094373F"/>
    <w:rsid w:val="0094481F"/>
    <w:rsid w:val="00944BCB"/>
    <w:rsid w:val="00944F41"/>
    <w:rsid w:val="00945361"/>
    <w:rsid w:val="0094537F"/>
    <w:rsid w:val="009453B7"/>
    <w:rsid w:val="00945823"/>
    <w:rsid w:val="00945833"/>
    <w:rsid w:val="00945D36"/>
    <w:rsid w:val="00945FC0"/>
    <w:rsid w:val="009463E2"/>
    <w:rsid w:val="009464C8"/>
    <w:rsid w:val="009465CB"/>
    <w:rsid w:val="00946B9E"/>
    <w:rsid w:val="00947469"/>
    <w:rsid w:val="009501E3"/>
    <w:rsid w:val="009509FD"/>
    <w:rsid w:val="00950A09"/>
    <w:rsid w:val="00950CE7"/>
    <w:rsid w:val="00951213"/>
    <w:rsid w:val="009517C4"/>
    <w:rsid w:val="00951AE4"/>
    <w:rsid w:val="00952885"/>
    <w:rsid w:val="00953349"/>
    <w:rsid w:val="00953B11"/>
    <w:rsid w:val="009547A7"/>
    <w:rsid w:val="00954A06"/>
    <w:rsid w:val="00954B9B"/>
    <w:rsid w:val="00955481"/>
    <w:rsid w:val="00955679"/>
    <w:rsid w:val="00955916"/>
    <w:rsid w:val="009567F9"/>
    <w:rsid w:val="0095681A"/>
    <w:rsid w:val="00956846"/>
    <w:rsid w:val="00956C78"/>
    <w:rsid w:val="00956CDF"/>
    <w:rsid w:val="00956D70"/>
    <w:rsid w:val="009572D6"/>
    <w:rsid w:val="00960533"/>
    <w:rsid w:val="009605C7"/>
    <w:rsid w:val="00960746"/>
    <w:rsid w:val="00960888"/>
    <w:rsid w:val="00960E77"/>
    <w:rsid w:val="00961311"/>
    <w:rsid w:val="00961651"/>
    <w:rsid w:val="00961B6C"/>
    <w:rsid w:val="00962055"/>
    <w:rsid w:val="0096213D"/>
    <w:rsid w:val="009627D9"/>
    <w:rsid w:val="00962A3E"/>
    <w:rsid w:val="00962A99"/>
    <w:rsid w:val="00962D3C"/>
    <w:rsid w:val="00962DE4"/>
    <w:rsid w:val="00963142"/>
    <w:rsid w:val="0096321E"/>
    <w:rsid w:val="00963273"/>
    <w:rsid w:val="0096341A"/>
    <w:rsid w:val="00963453"/>
    <w:rsid w:val="009640E4"/>
    <w:rsid w:val="00964151"/>
    <w:rsid w:val="00964425"/>
    <w:rsid w:val="0096491D"/>
    <w:rsid w:val="00964D2B"/>
    <w:rsid w:val="009659B5"/>
    <w:rsid w:val="00965AE9"/>
    <w:rsid w:val="00965C14"/>
    <w:rsid w:val="00965E56"/>
    <w:rsid w:val="00965F20"/>
    <w:rsid w:val="00966232"/>
    <w:rsid w:val="009664C7"/>
    <w:rsid w:val="009665E0"/>
    <w:rsid w:val="009667B6"/>
    <w:rsid w:val="00966C3B"/>
    <w:rsid w:val="009671CC"/>
    <w:rsid w:val="00967978"/>
    <w:rsid w:val="0097016F"/>
    <w:rsid w:val="0097047F"/>
    <w:rsid w:val="009704CF"/>
    <w:rsid w:val="00970970"/>
    <w:rsid w:val="00970BD6"/>
    <w:rsid w:val="00970ECC"/>
    <w:rsid w:val="00970F83"/>
    <w:rsid w:val="00971DB8"/>
    <w:rsid w:val="009721D8"/>
    <w:rsid w:val="009725D7"/>
    <w:rsid w:val="009732AB"/>
    <w:rsid w:val="00974113"/>
    <w:rsid w:val="00974183"/>
    <w:rsid w:val="0097666D"/>
    <w:rsid w:val="00977D86"/>
    <w:rsid w:val="00977E01"/>
    <w:rsid w:val="00980FD5"/>
    <w:rsid w:val="00981010"/>
    <w:rsid w:val="009814BA"/>
    <w:rsid w:val="0098183B"/>
    <w:rsid w:val="00981B3B"/>
    <w:rsid w:val="00981D62"/>
    <w:rsid w:val="00981DF3"/>
    <w:rsid w:val="009821B0"/>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DFC"/>
    <w:rsid w:val="00985E11"/>
    <w:rsid w:val="0098649A"/>
    <w:rsid w:val="00986A54"/>
    <w:rsid w:val="00986AB1"/>
    <w:rsid w:val="00986BDD"/>
    <w:rsid w:val="00986D96"/>
    <w:rsid w:val="009900C7"/>
    <w:rsid w:val="009903AF"/>
    <w:rsid w:val="0099046B"/>
    <w:rsid w:val="00991116"/>
    <w:rsid w:val="00991C21"/>
    <w:rsid w:val="00991F6F"/>
    <w:rsid w:val="00992524"/>
    <w:rsid w:val="0099281C"/>
    <w:rsid w:val="00992AEB"/>
    <w:rsid w:val="00992B64"/>
    <w:rsid w:val="00992ECB"/>
    <w:rsid w:val="0099305B"/>
    <w:rsid w:val="00993870"/>
    <w:rsid w:val="009939D8"/>
    <w:rsid w:val="00993E62"/>
    <w:rsid w:val="00993EA9"/>
    <w:rsid w:val="009940AC"/>
    <w:rsid w:val="00994642"/>
    <w:rsid w:val="00994811"/>
    <w:rsid w:val="00995826"/>
    <w:rsid w:val="00996360"/>
    <w:rsid w:val="009966DC"/>
    <w:rsid w:val="00997327"/>
    <w:rsid w:val="00997536"/>
    <w:rsid w:val="009977B7"/>
    <w:rsid w:val="00997957"/>
    <w:rsid w:val="00997B3C"/>
    <w:rsid w:val="009A0411"/>
    <w:rsid w:val="009A0427"/>
    <w:rsid w:val="009A0550"/>
    <w:rsid w:val="009A067B"/>
    <w:rsid w:val="009A0733"/>
    <w:rsid w:val="009A167C"/>
    <w:rsid w:val="009A21D3"/>
    <w:rsid w:val="009A2D35"/>
    <w:rsid w:val="009A2D82"/>
    <w:rsid w:val="009A30FD"/>
    <w:rsid w:val="009A336C"/>
    <w:rsid w:val="009A38D8"/>
    <w:rsid w:val="009A39E3"/>
    <w:rsid w:val="009A44D4"/>
    <w:rsid w:val="009A452B"/>
    <w:rsid w:val="009A4658"/>
    <w:rsid w:val="009A4750"/>
    <w:rsid w:val="009A4884"/>
    <w:rsid w:val="009A4B7B"/>
    <w:rsid w:val="009A4F7F"/>
    <w:rsid w:val="009A4FB1"/>
    <w:rsid w:val="009A519B"/>
    <w:rsid w:val="009A5411"/>
    <w:rsid w:val="009A564A"/>
    <w:rsid w:val="009A57A9"/>
    <w:rsid w:val="009A6087"/>
    <w:rsid w:val="009A6129"/>
    <w:rsid w:val="009A6CD0"/>
    <w:rsid w:val="009A6E18"/>
    <w:rsid w:val="009A72E2"/>
    <w:rsid w:val="009A78ED"/>
    <w:rsid w:val="009A7B00"/>
    <w:rsid w:val="009B0130"/>
    <w:rsid w:val="009B01E8"/>
    <w:rsid w:val="009B03AF"/>
    <w:rsid w:val="009B03B7"/>
    <w:rsid w:val="009B0646"/>
    <w:rsid w:val="009B0731"/>
    <w:rsid w:val="009B0996"/>
    <w:rsid w:val="009B0B4D"/>
    <w:rsid w:val="009B0C1C"/>
    <w:rsid w:val="009B14E0"/>
    <w:rsid w:val="009B163B"/>
    <w:rsid w:val="009B1F99"/>
    <w:rsid w:val="009B260A"/>
    <w:rsid w:val="009B2875"/>
    <w:rsid w:val="009B28FC"/>
    <w:rsid w:val="009B3697"/>
    <w:rsid w:val="009B3CA9"/>
    <w:rsid w:val="009B3DD0"/>
    <w:rsid w:val="009B420C"/>
    <w:rsid w:val="009B4CB4"/>
    <w:rsid w:val="009B5007"/>
    <w:rsid w:val="009B51C7"/>
    <w:rsid w:val="009B5328"/>
    <w:rsid w:val="009B5413"/>
    <w:rsid w:val="009B5A77"/>
    <w:rsid w:val="009B671E"/>
    <w:rsid w:val="009B6CD8"/>
    <w:rsid w:val="009B7D33"/>
    <w:rsid w:val="009B7D75"/>
    <w:rsid w:val="009B7F88"/>
    <w:rsid w:val="009C000B"/>
    <w:rsid w:val="009C0097"/>
    <w:rsid w:val="009C0114"/>
    <w:rsid w:val="009C0C35"/>
    <w:rsid w:val="009C0D53"/>
    <w:rsid w:val="009C1262"/>
    <w:rsid w:val="009C1978"/>
    <w:rsid w:val="009C1B7D"/>
    <w:rsid w:val="009C1D6A"/>
    <w:rsid w:val="009C1E3C"/>
    <w:rsid w:val="009C1EC8"/>
    <w:rsid w:val="009C1F45"/>
    <w:rsid w:val="009C2060"/>
    <w:rsid w:val="009C209B"/>
    <w:rsid w:val="009C253B"/>
    <w:rsid w:val="009C2DDE"/>
    <w:rsid w:val="009C32C7"/>
    <w:rsid w:val="009C3656"/>
    <w:rsid w:val="009C392E"/>
    <w:rsid w:val="009C3B5D"/>
    <w:rsid w:val="009C3BF1"/>
    <w:rsid w:val="009C4382"/>
    <w:rsid w:val="009C458C"/>
    <w:rsid w:val="009C458E"/>
    <w:rsid w:val="009C4704"/>
    <w:rsid w:val="009C4A36"/>
    <w:rsid w:val="009C4D99"/>
    <w:rsid w:val="009C519E"/>
    <w:rsid w:val="009C52CB"/>
    <w:rsid w:val="009C54C1"/>
    <w:rsid w:val="009C5587"/>
    <w:rsid w:val="009C567B"/>
    <w:rsid w:val="009C577A"/>
    <w:rsid w:val="009C587D"/>
    <w:rsid w:val="009C58B4"/>
    <w:rsid w:val="009C5957"/>
    <w:rsid w:val="009C5A97"/>
    <w:rsid w:val="009C5F02"/>
    <w:rsid w:val="009C5F89"/>
    <w:rsid w:val="009C6665"/>
    <w:rsid w:val="009C6A3A"/>
    <w:rsid w:val="009C7250"/>
    <w:rsid w:val="009C7691"/>
    <w:rsid w:val="009C76FD"/>
    <w:rsid w:val="009C7C9B"/>
    <w:rsid w:val="009C7CE7"/>
    <w:rsid w:val="009D01BF"/>
    <w:rsid w:val="009D05A5"/>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950"/>
    <w:rsid w:val="009D4E77"/>
    <w:rsid w:val="009D51CD"/>
    <w:rsid w:val="009D5453"/>
    <w:rsid w:val="009D5B40"/>
    <w:rsid w:val="009D5B7E"/>
    <w:rsid w:val="009D5DAF"/>
    <w:rsid w:val="009D60EF"/>
    <w:rsid w:val="009D668B"/>
    <w:rsid w:val="009D66E2"/>
    <w:rsid w:val="009D75B8"/>
    <w:rsid w:val="009E00FD"/>
    <w:rsid w:val="009E03A8"/>
    <w:rsid w:val="009E0938"/>
    <w:rsid w:val="009E0ABC"/>
    <w:rsid w:val="009E0EED"/>
    <w:rsid w:val="009E1FCC"/>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9CB"/>
    <w:rsid w:val="009E5B6D"/>
    <w:rsid w:val="009E638D"/>
    <w:rsid w:val="009E66EC"/>
    <w:rsid w:val="009E6951"/>
    <w:rsid w:val="009E6BD8"/>
    <w:rsid w:val="009E6D81"/>
    <w:rsid w:val="009E70D7"/>
    <w:rsid w:val="009E728E"/>
    <w:rsid w:val="009E75C1"/>
    <w:rsid w:val="009E775E"/>
    <w:rsid w:val="009E7D43"/>
    <w:rsid w:val="009E7E61"/>
    <w:rsid w:val="009F0296"/>
    <w:rsid w:val="009F0423"/>
    <w:rsid w:val="009F08AD"/>
    <w:rsid w:val="009F0961"/>
    <w:rsid w:val="009F0A92"/>
    <w:rsid w:val="009F13EE"/>
    <w:rsid w:val="009F15B7"/>
    <w:rsid w:val="009F1A8A"/>
    <w:rsid w:val="009F2287"/>
    <w:rsid w:val="009F26B9"/>
    <w:rsid w:val="009F2A87"/>
    <w:rsid w:val="009F36C9"/>
    <w:rsid w:val="009F3991"/>
    <w:rsid w:val="009F3FBC"/>
    <w:rsid w:val="009F474D"/>
    <w:rsid w:val="009F4D6C"/>
    <w:rsid w:val="009F4DD5"/>
    <w:rsid w:val="009F505E"/>
    <w:rsid w:val="009F55A4"/>
    <w:rsid w:val="009F5A2A"/>
    <w:rsid w:val="009F66A0"/>
    <w:rsid w:val="009F690C"/>
    <w:rsid w:val="009F6FED"/>
    <w:rsid w:val="009F77EA"/>
    <w:rsid w:val="00A00164"/>
    <w:rsid w:val="00A009FA"/>
    <w:rsid w:val="00A00CE6"/>
    <w:rsid w:val="00A00E1C"/>
    <w:rsid w:val="00A012F5"/>
    <w:rsid w:val="00A0148E"/>
    <w:rsid w:val="00A01552"/>
    <w:rsid w:val="00A01658"/>
    <w:rsid w:val="00A0170C"/>
    <w:rsid w:val="00A01862"/>
    <w:rsid w:val="00A01A77"/>
    <w:rsid w:val="00A0219F"/>
    <w:rsid w:val="00A026DC"/>
    <w:rsid w:val="00A02BA4"/>
    <w:rsid w:val="00A02BE8"/>
    <w:rsid w:val="00A03A0C"/>
    <w:rsid w:val="00A03AAF"/>
    <w:rsid w:val="00A049C1"/>
    <w:rsid w:val="00A054E7"/>
    <w:rsid w:val="00A05821"/>
    <w:rsid w:val="00A05DFB"/>
    <w:rsid w:val="00A06460"/>
    <w:rsid w:val="00A06DCB"/>
    <w:rsid w:val="00A06E30"/>
    <w:rsid w:val="00A06E73"/>
    <w:rsid w:val="00A070DA"/>
    <w:rsid w:val="00A07438"/>
    <w:rsid w:val="00A0778F"/>
    <w:rsid w:val="00A1001A"/>
    <w:rsid w:val="00A10082"/>
    <w:rsid w:val="00A101FF"/>
    <w:rsid w:val="00A10568"/>
    <w:rsid w:val="00A10D43"/>
    <w:rsid w:val="00A1131E"/>
    <w:rsid w:val="00A11865"/>
    <w:rsid w:val="00A11E96"/>
    <w:rsid w:val="00A12497"/>
    <w:rsid w:val="00A12539"/>
    <w:rsid w:val="00A1320E"/>
    <w:rsid w:val="00A137F2"/>
    <w:rsid w:val="00A13E05"/>
    <w:rsid w:val="00A14182"/>
    <w:rsid w:val="00A144FC"/>
    <w:rsid w:val="00A14792"/>
    <w:rsid w:val="00A14842"/>
    <w:rsid w:val="00A14DD4"/>
    <w:rsid w:val="00A15910"/>
    <w:rsid w:val="00A15E2D"/>
    <w:rsid w:val="00A16B35"/>
    <w:rsid w:val="00A16DA1"/>
    <w:rsid w:val="00A17453"/>
    <w:rsid w:val="00A17A17"/>
    <w:rsid w:val="00A17AE6"/>
    <w:rsid w:val="00A17B55"/>
    <w:rsid w:val="00A17BC5"/>
    <w:rsid w:val="00A17CA2"/>
    <w:rsid w:val="00A17D8B"/>
    <w:rsid w:val="00A17D93"/>
    <w:rsid w:val="00A20003"/>
    <w:rsid w:val="00A20177"/>
    <w:rsid w:val="00A20F16"/>
    <w:rsid w:val="00A210B6"/>
    <w:rsid w:val="00A21EF6"/>
    <w:rsid w:val="00A226BC"/>
    <w:rsid w:val="00A231B6"/>
    <w:rsid w:val="00A23221"/>
    <w:rsid w:val="00A2359B"/>
    <w:rsid w:val="00A2389A"/>
    <w:rsid w:val="00A23BAD"/>
    <w:rsid w:val="00A23D48"/>
    <w:rsid w:val="00A2400F"/>
    <w:rsid w:val="00A240EB"/>
    <w:rsid w:val="00A2435B"/>
    <w:rsid w:val="00A243D5"/>
    <w:rsid w:val="00A25DF8"/>
    <w:rsid w:val="00A26006"/>
    <w:rsid w:val="00A2677B"/>
    <w:rsid w:val="00A26789"/>
    <w:rsid w:val="00A27144"/>
    <w:rsid w:val="00A272EF"/>
    <w:rsid w:val="00A2757A"/>
    <w:rsid w:val="00A27756"/>
    <w:rsid w:val="00A27858"/>
    <w:rsid w:val="00A27B91"/>
    <w:rsid w:val="00A301A4"/>
    <w:rsid w:val="00A30851"/>
    <w:rsid w:val="00A309C8"/>
    <w:rsid w:val="00A31376"/>
    <w:rsid w:val="00A31F4B"/>
    <w:rsid w:val="00A31F75"/>
    <w:rsid w:val="00A32254"/>
    <w:rsid w:val="00A323F7"/>
    <w:rsid w:val="00A328CF"/>
    <w:rsid w:val="00A32EFD"/>
    <w:rsid w:val="00A3311F"/>
    <w:rsid w:val="00A332B0"/>
    <w:rsid w:val="00A33913"/>
    <w:rsid w:val="00A339EA"/>
    <w:rsid w:val="00A33CF4"/>
    <w:rsid w:val="00A33D88"/>
    <w:rsid w:val="00A34010"/>
    <w:rsid w:val="00A34565"/>
    <w:rsid w:val="00A348FF"/>
    <w:rsid w:val="00A34BBD"/>
    <w:rsid w:val="00A34DE7"/>
    <w:rsid w:val="00A34EFF"/>
    <w:rsid w:val="00A34F43"/>
    <w:rsid w:val="00A352DC"/>
    <w:rsid w:val="00A35520"/>
    <w:rsid w:val="00A35737"/>
    <w:rsid w:val="00A36189"/>
    <w:rsid w:val="00A36EF2"/>
    <w:rsid w:val="00A37112"/>
    <w:rsid w:val="00A3744F"/>
    <w:rsid w:val="00A400EE"/>
    <w:rsid w:val="00A4058D"/>
    <w:rsid w:val="00A406D8"/>
    <w:rsid w:val="00A40C5B"/>
    <w:rsid w:val="00A40F96"/>
    <w:rsid w:val="00A4155F"/>
    <w:rsid w:val="00A4161C"/>
    <w:rsid w:val="00A41BB1"/>
    <w:rsid w:val="00A41EFC"/>
    <w:rsid w:val="00A42105"/>
    <w:rsid w:val="00A43184"/>
    <w:rsid w:val="00A43212"/>
    <w:rsid w:val="00A432EA"/>
    <w:rsid w:val="00A43558"/>
    <w:rsid w:val="00A4357A"/>
    <w:rsid w:val="00A4360D"/>
    <w:rsid w:val="00A43B30"/>
    <w:rsid w:val="00A440D4"/>
    <w:rsid w:val="00A44980"/>
    <w:rsid w:val="00A44993"/>
    <w:rsid w:val="00A44C20"/>
    <w:rsid w:val="00A4532D"/>
    <w:rsid w:val="00A4537B"/>
    <w:rsid w:val="00A456B8"/>
    <w:rsid w:val="00A45D21"/>
    <w:rsid w:val="00A46578"/>
    <w:rsid w:val="00A466FB"/>
    <w:rsid w:val="00A46765"/>
    <w:rsid w:val="00A468E0"/>
    <w:rsid w:val="00A4711E"/>
    <w:rsid w:val="00A473A4"/>
    <w:rsid w:val="00A473D3"/>
    <w:rsid w:val="00A47672"/>
    <w:rsid w:val="00A4777A"/>
    <w:rsid w:val="00A47C4F"/>
    <w:rsid w:val="00A50961"/>
    <w:rsid w:val="00A50E1B"/>
    <w:rsid w:val="00A518EA"/>
    <w:rsid w:val="00A52111"/>
    <w:rsid w:val="00A523FD"/>
    <w:rsid w:val="00A524D1"/>
    <w:rsid w:val="00A526ED"/>
    <w:rsid w:val="00A52B17"/>
    <w:rsid w:val="00A53209"/>
    <w:rsid w:val="00A533FC"/>
    <w:rsid w:val="00A536B0"/>
    <w:rsid w:val="00A53A90"/>
    <w:rsid w:val="00A53D80"/>
    <w:rsid w:val="00A540E1"/>
    <w:rsid w:val="00A549C9"/>
    <w:rsid w:val="00A54AA0"/>
    <w:rsid w:val="00A54E7B"/>
    <w:rsid w:val="00A54F84"/>
    <w:rsid w:val="00A5638B"/>
    <w:rsid w:val="00A5656D"/>
    <w:rsid w:val="00A56C88"/>
    <w:rsid w:val="00A56DDC"/>
    <w:rsid w:val="00A57D4C"/>
    <w:rsid w:val="00A57FF7"/>
    <w:rsid w:val="00A600CC"/>
    <w:rsid w:val="00A6072B"/>
    <w:rsid w:val="00A60957"/>
    <w:rsid w:val="00A60B6E"/>
    <w:rsid w:val="00A60DEE"/>
    <w:rsid w:val="00A60E08"/>
    <w:rsid w:val="00A60E22"/>
    <w:rsid w:val="00A6116A"/>
    <w:rsid w:val="00A612B5"/>
    <w:rsid w:val="00A6133D"/>
    <w:rsid w:val="00A61357"/>
    <w:rsid w:val="00A621AC"/>
    <w:rsid w:val="00A625DF"/>
    <w:rsid w:val="00A62759"/>
    <w:rsid w:val="00A62A3E"/>
    <w:rsid w:val="00A62AD4"/>
    <w:rsid w:val="00A62C6C"/>
    <w:rsid w:val="00A631D8"/>
    <w:rsid w:val="00A6356C"/>
    <w:rsid w:val="00A63DD3"/>
    <w:rsid w:val="00A63E70"/>
    <w:rsid w:val="00A644F3"/>
    <w:rsid w:val="00A64B26"/>
    <w:rsid w:val="00A65713"/>
    <w:rsid w:val="00A658CE"/>
    <w:rsid w:val="00A65BAF"/>
    <w:rsid w:val="00A6608B"/>
    <w:rsid w:val="00A664B7"/>
    <w:rsid w:val="00A671C5"/>
    <w:rsid w:val="00A67246"/>
    <w:rsid w:val="00A67256"/>
    <w:rsid w:val="00A677C0"/>
    <w:rsid w:val="00A678D5"/>
    <w:rsid w:val="00A67BB9"/>
    <w:rsid w:val="00A67CED"/>
    <w:rsid w:val="00A67F2F"/>
    <w:rsid w:val="00A70172"/>
    <w:rsid w:val="00A70683"/>
    <w:rsid w:val="00A7096D"/>
    <w:rsid w:val="00A70B40"/>
    <w:rsid w:val="00A71007"/>
    <w:rsid w:val="00A710C3"/>
    <w:rsid w:val="00A7128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77FF3"/>
    <w:rsid w:val="00A8052D"/>
    <w:rsid w:val="00A805AD"/>
    <w:rsid w:val="00A80624"/>
    <w:rsid w:val="00A80921"/>
    <w:rsid w:val="00A80DB4"/>
    <w:rsid w:val="00A80F2B"/>
    <w:rsid w:val="00A8107C"/>
    <w:rsid w:val="00A811D0"/>
    <w:rsid w:val="00A812A0"/>
    <w:rsid w:val="00A812F5"/>
    <w:rsid w:val="00A81570"/>
    <w:rsid w:val="00A816EF"/>
    <w:rsid w:val="00A81A07"/>
    <w:rsid w:val="00A81A84"/>
    <w:rsid w:val="00A81DA6"/>
    <w:rsid w:val="00A82B59"/>
    <w:rsid w:val="00A82BDB"/>
    <w:rsid w:val="00A83806"/>
    <w:rsid w:val="00A83831"/>
    <w:rsid w:val="00A83B1B"/>
    <w:rsid w:val="00A840AD"/>
    <w:rsid w:val="00A84389"/>
    <w:rsid w:val="00A84530"/>
    <w:rsid w:val="00A8459F"/>
    <w:rsid w:val="00A8523B"/>
    <w:rsid w:val="00A85864"/>
    <w:rsid w:val="00A85CE6"/>
    <w:rsid w:val="00A8666B"/>
    <w:rsid w:val="00A877AD"/>
    <w:rsid w:val="00A87AB4"/>
    <w:rsid w:val="00A87B07"/>
    <w:rsid w:val="00A9062C"/>
    <w:rsid w:val="00A913C7"/>
    <w:rsid w:val="00A91941"/>
    <w:rsid w:val="00A91A55"/>
    <w:rsid w:val="00A9217C"/>
    <w:rsid w:val="00A92AB8"/>
    <w:rsid w:val="00A92BD8"/>
    <w:rsid w:val="00A92FE9"/>
    <w:rsid w:val="00A93336"/>
    <w:rsid w:val="00A93446"/>
    <w:rsid w:val="00A935B9"/>
    <w:rsid w:val="00A942EF"/>
    <w:rsid w:val="00A94759"/>
    <w:rsid w:val="00A94796"/>
    <w:rsid w:val="00A94820"/>
    <w:rsid w:val="00A95113"/>
    <w:rsid w:val="00A95553"/>
    <w:rsid w:val="00A95933"/>
    <w:rsid w:val="00A95C89"/>
    <w:rsid w:val="00A960DD"/>
    <w:rsid w:val="00A96694"/>
    <w:rsid w:val="00A9676C"/>
    <w:rsid w:val="00A96D2D"/>
    <w:rsid w:val="00A971B2"/>
    <w:rsid w:val="00A97759"/>
    <w:rsid w:val="00A97A34"/>
    <w:rsid w:val="00A97BE0"/>
    <w:rsid w:val="00AA0098"/>
    <w:rsid w:val="00AA0190"/>
    <w:rsid w:val="00AA02D0"/>
    <w:rsid w:val="00AA0493"/>
    <w:rsid w:val="00AA0E4F"/>
    <w:rsid w:val="00AA19D0"/>
    <w:rsid w:val="00AA2022"/>
    <w:rsid w:val="00AA20D6"/>
    <w:rsid w:val="00AA238E"/>
    <w:rsid w:val="00AA2E97"/>
    <w:rsid w:val="00AA347A"/>
    <w:rsid w:val="00AA3937"/>
    <w:rsid w:val="00AA3EFA"/>
    <w:rsid w:val="00AA42FB"/>
    <w:rsid w:val="00AA4960"/>
    <w:rsid w:val="00AA4D19"/>
    <w:rsid w:val="00AA4D47"/>
    <w:rsid w:val="00AA4FC9"/>
    <w:rsid w:val="00AA51EE"/>
    <w:rsid w:val="00AA54B6"/>
    <w:rsid w:val="00AA59F8"/>
    <w:rsid w:val="00AA5A61"/>
    <w:rsid w:val="00AA62D1"/>
    <w:rsid w:val="00AA6488"/>
    <w:rsid w:val="00AA671E"/>
    <w:rsid w:val="00AA6941"/>
    <w:rsid w:val="00AA74E6"/>
    <w:rsid w:val="00AA752A"/>
    <w:rsid w:val="00AA77D4"/>
    <w:rsid w:val="00AA7B67"/>
    <w:rsid w:val="00AA7B94"/>
    <w:rsid w:val="00AA7D71"/>
    <w:rsid w:val="00AA7EFA"/>
    <w:rsid w:val="00AA7FEB"/>
    <w:rsid w:val="00AB0FCC"/>
    <w:rsid w:val="00AB126C"/>
    <w:rsid w:val="00AB17C8"/>
    <w:rsid w:val="00AB185C"/>
    <w:rsid w:val="00AB1943"/>
    <w:rsid w:val="00AB194D"/>
    <w:rsid w:val="00AB1BF5"/>
    <w:rsid w:val="00AB2045"/>
    <w:rsid w:val="00AB2134"/>
    <w:rsid w:val="00AB21A2"/>
    <w:rsid w:val="00AB21FA"/>
    <w:rsid w:val="00AB2229"/>
    <w:rsid w:val="00AB264E"/>
    <w:rsid w:val="00AB26E5"/>
    <w:rsid w:val="00AB2869"/>
    <w:rsid w:val="00AB2F5E"/>
    <w:rsid w:val="00AB30D5"/>
    <w:rsid w:val="00AB3301"/>
    <w:rsid w:val="00AB3699"/>
    <w:rsid w:val="00AB3BC2"/>
    <w:rsid w:val="00AB4250"/>
    <w:rsid w:val="00AB4339"/>
    <w:rsid w:val="00AB4865"/>
    <w:rsid w:val="00AB4C44"/>
    <w:rsid w:val="00AB4D2A"/>
    <w:rsid w:val="00AB5A53"/>
    <w:rsid w:val="00AB5A98"/>
    <w:rsid w:val="00AB653E"/>
    <w:rsid w:val="00AB789F"/>
    <w:rsid w:val="00AB7D7A"/>
    <w:rsid w:val="00AC0119"/>
    <w:rsid w:val="00AC0750"/>
    <w:rsid w:val="00AC0CFA"/>
    <w:rsid w:val="00AC0D3A"/>
    <w:rsid w:val="00AC0E3E"/>
    <w:rsid w:val="00AC0E9F"/>
    <w:rsid w:val="00AC0F32"/>
    <w:rsid w:val="00AC12FC"/>
    <w:rsid w:val="00AC1A4E"/>
    <w:rsid w:val="00AC20AD"/>
    <w:rsid w:val="00AC238C"/>
    <w:rsid w:val="00AC2F6D"/>
    <w:rsid w:val="00AC3078"/>
    <w:rsid w:val="00AC3772"/>
    <w:rsid w:val="00AC3C6A"/>
    <w:rsid w:val="00AC4D20"/>
    <w:rsid w:val="00AC4DEF"/>
    <w:rsid w:val="00AC53C8"/>
    <w:rsid w:val="00AC5535"/>
    <w:rsid w:val="00AC5CF6"/>
    <w:rsid w:val="00AC5D47"/>
    <w:rsid w:val="00AC5DE1"/>
    <w:rsid w:val="00AC5EB2"/>
    <w:rsid w:val="00AC6094"/>
    <w:rsid w:val="00AC62E4"/>
    <w:rsid w:val="00AC6D33"/>
    <w:rsid w:val="00AC753A"/>
    <w:rsid w:val="00AC7B6F"/>
    <w:rsid w:val="00AD02BF"/>
    <w:rsid w:val="00AD04E0"/>
    <w:rsid w:val="00AD0812"/>
    <w:rsid w:val="00AD1109"/>
    <w:rsid w:val="00AD1197"/>
    <w:rsid w:val="00AD1681"/>
    <w:rsid w:val="00AD20D0"/>
    <w:rsid w:val="00AD2B53"/>
    <w:rsid w:val="00AD300B"/>
    <w:rsid w:val="00AD3268"/>
    <w:rsid w:val="00AD378F"/>
    <w:rsid w:val="00AD3982"/>
    <w:rsid w:val="00AD4E60"/>
    <w:rsid w:val="00AD545D"/>
    <w:rsid w:val="00AD558D"/>
    <w:rsid w:val="00AD5795"/>
    <w:rsid w:val="00AD5962"/>
    <w:rsid w:val="00AD5A35"/>
    <w:rsid w:val="00AD69D2"/>
    <w:rsid w:val="00AD6B4F"/>
    <w:rsid w:val="00AD6DBF"/>
    <w:rsid w:val="00AD72A3"/>
    <w:rsid w:val="00AD733A"/>
    <w:rsid w:val="00AD741B"/>
    <w:rsid w:val="00AD7A23"/>
    <w:rsid w:val="00AE0042"/>
    <w:rsid w:val="00AE0274"/>
    <w:rsid w:val="00AE0393"/>
    <w:rsid w:val="00AE060C"/>
    <w:rsid w:val="00AE1403"/>
    <w:rsid w:val="00AE148B"/>
    <w:rsid w:val="00AE18CD"/>
    <w:rsid w:val="00AE21B4"/>
    <w:rsid w:val="00AE246C"/>
    <w:rsid w:val="00AE279D"/>
    <w:rsid w:val="00AE2802"/>
    <w:rsid w:val="00AE2C71"/>
    <w:rsid w:val="00AE2F6E"/>
    <w:rsid w:val="00AE3A19"/>
    <w:rsid w:val="00AE3AC0"/>
    <w:rsid w:val="00AE3E9A"/>
    <w:rsid w:val="00AE3F39"/>
    <w:rsid w:val="00AE4342"/>
    <w:rsid w:val="00AE465E"/>
    <w:rsid w:val="00AE4B30"/>
    <w:rsid w:val="00AE4C83"/>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04F0"/>
    <w:rsid w:val="00AF11FA"/>
    <w:rsid w:val="00AF15B8"/>
    <w:rsid w:val="00AF16D1"/>
    <w:rsid w:val="00AF18F0"/>
    <w:rsid w:val="00AF19F2"/>
    <w:rsid w:val="00AF21A2"/>
    <w:rsid w:val="00AF286E"/>
    <w:rsid w:val="00AF33A3"/>
    <w:rsid w:val="00AF33F6"/>
    <w:rsid w:val="00AF3533"/>
    <w:rsid w:val="00AF361C"/>
    <w:rsid w:val="00AF38C0"/>
    <w:rsid w:val="00AF39F8"/>
    <w:rsid w:val="00AF3BA1"/>
    <w:rsid w:val="00AF405D"/>
    <w:rsid w:val="00AF40C4"/>
    <w:rsid w:val="00AF41E3"/>
    <w:rsid w:val="00AF4241"/>
    <w:rsid w:val="00AF51D3"/>
    <w:rsid w:val="00AF521B"/>
    <w:rsid w:val="00AF5A4C"/>
    <w:rsid w:val="00AF623E"/>
    <w:rsid w:val="00AF624F"/>
    <w:rsid w:val="00AF62F1"/>
    <w:rsid w:val="00AF6491"/>
    <w:rsid w:val="00AF6FB9"/>
    <w:rsid w:val="00AF709C"/>
    <w:rsid w:val="00AF764A"/>
    <w:rsid w:val="00B0051A"/>
    <w:rsid w:val="00B006E8"/>
    <w:rsid w:val="00B00878"/>
    <w:rsid w:val="00B0104D"/>
    <w:rsid w:val="00B010FE"/>
    <w:rsid w:val="00B011A3"/>
    <w:rsid w:val="00B01619"/>
    <w:rsid w:val="00B0170C"/>
    <w:rsid w:val="00B017B4"/>
    <w:rsid w:val="00B01CDA"/>
    <w:rsid w:val="00B022FC"/>
    <w:rsid w:val="00B02469"/>
    <w:rsid w:val="00B02895"/>
    <w:rsid w:val="00B0289D"/>
    <w:rsid w:val="00B02B6D"/>
    <w:rsid w:val="00B03CD6"/>
    <w:rsid w:val="00B0451B"/>
    <w:rsid w:val="00B04944"/>
    <w:rsid w:val="00B04B7C"/>
    <w:rsid w:val="00B0537A"/>
    <w:rsid w:val="00B05687"/>
    <w:rsid w:val="00B05EB5"/>
    <w:rsid w:val="00B06437"/>
    <w:rsid w:val="00B069FC"/>
    <w:rsid w:val="00B06DFC"/>
    <w:rsid w:val="00B07275"/>
    <w:rsid w:val="00B07356"/>
    <w:rsid w:val="00B0744B"/>
    <w:rsid w:val="00B101F1"/>
    <w:rsid w:val="00B10248"/>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344"/>
    <w:rsid w:val="00B1695B"/>
    <w:rsid w:val="00B17B95"/>
    <w:rsid w:val="00B17D65"/>
    <w:rsid w:val="00B20159"/>
    <w:rsid w:val="00B203BF"/>
    <w:rsid w:val="00B219C0"/>
    <w:rsid w:val="00B21C2E"/>
    <w:rsid w:val="00B21C3D"/>
    <w:rsid w:val="00B21F46"/>
    <w:rsid w:val="00B21FD6"/>
    <w:rsid w:val="00B22748"/>
    <w:rsid w:val="00B228C4"/>
    <w:rsid w:val="00B22E11"/>
    <w:rsid w:val="00B23663"/>
    <w:rsid w:val="00B23688"/>
    <w:rsid w:val="00B238EC"/>
    <w:rsid w:val="00B2391B"/>
    <w:rsid w:val="00B23A16"/>
    <w:rsid w:val="00B23A86"/>
    <w:rsid w:val="00B247AB"/>
    <w:rsid w:val="00B24BDA"/>
    <w:rsid w:val="00B24F10"/>
    <w:rsid w:val="00B2539D"/>
    <w:rsid w:val="00B25660"/>
    <w:rsid w:val="00B257AC"/>
    <w:rsid w:val="00B25AB0"/>
    <w:rsid w:val="00B25F8A"/>
    <w:rsid w:val="00B26183"/>
    <w:rsid w:val="00B263FB"/>
    <w:rsid w:val="00B26701"/>
    <w:rsid w:val="00B267D9"/>
    <w:rsid w:val="00B26BA6"/>
    <w:rsid w:val="00B26D31"/>
    <w:rsid w:val="00B27546"/>
    <w:rsid w:val="00B27732"/>
    <w:rsid w:val="00B27C76"/>
    <w:rsid w:val="00B27C8A"/>
    <w:rsid w:val="00B27D32"/>
    <w:rsid w:val="00B3034A"/>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622"/>
    <w:rsid w:val="00B37B59"/>
    <w:rsid w:val="00B37E77"/>
    <w:rsid w:val="00B407D3"/>
    <w:rsid w:val="00B40A02"/>
    <w:rsid w:val="00B40F77"/>
    <w:rsid w:val="00B4131F"/>
    <w:rsid w:val="00B41BE4"/>
    <w:rsid w:val="00B41C04"/>
    <w:rsid w:val="00B41C7D"/>
    <w:rsid w:val="00B41FA0"/>
    <w:rsid w:val="00B4207D"/>
    <w:rsid w:val="00B4257D"/>
    <w:rsid w:val="00B426A7"/>
    <w:rsid w:val="00B42ABC"/>
    <w:rsid w:val="00B43158"/>
    <w:rsid w:val="00B43318"/>
    <w:rsid w:val="00B43396"/>
    <w:rsid w:val="00B433BF"/>
    <w:rsid w:val="00B4343C"/>
    <w:rsid w:val="00B44090"/>
    <w:rsid w:val="00B4451D"/>
    <w:rsid w:val="00B446C4"/>
    <w:rsid w:val="00B449B7"/>
    <w:rsid w:val="00B459B2"/>
    <w:rsid w:val="00B46279"/>
    <w:rsid w:val="00B46634"/>
    <w:rsid w:val="00B475CF"/>
    <w:rsid w:val="00B476D1"/>
    <w:rsid w:val="00B4778C"/>
    <w:rsid w:val="00B47903"/>
    <w:rsid w:val="00B47967"/>
    <w:rsid w:val="00B479E9"/>
    <w:rsid w:val="00B47D31"/>
    <w:rsid w:val="00B51186"/>
    <w:rsid w:val="00B514F2"/>
    <w:rsid w:val="00B5150D"/>
    <w:rsid w:val="00B5171E"/>
    <w:rsid w:val="00B51C31"/>
    <w:rsid w:val="00B51CBB"/>
    <w:rsid w:val="00B51D1D"/>
    <w:rsid w:val="00B52153"/>
    <w:rsid w:val="00B52A97"/>
    <w:rsid w:val="00B52CFB"/>
    <w:rsid w:val="00B5306F"/>
    <w:rsid w:val="00B5376C"/>
    <w:rsid w:val="00B539D3"/>
    <w:rsid w:val="00B53B29"/>
    <w:rsid w:val="00B53B95"/>
    <w:rsid w:val="00B53C35"/>
    <w:rsid w:val="00B53D45"/>
    <w:rsid w:val="00B5401C"/>
    <w:rsid w:val="00B54638"/>
    <w:rsid w:val="00B548BE"/>
    <w:rsid w:val="00B54D5D"/>
    <w:rsid w:val="00B54FF8"/>
    <w:rsid w:val="00B5582C"/>
    <w:rsid w:val="00B55A25"/>
    <w:rsid w:val="00B55E65"/>
    <w:rsid w:val="00B55E70"/>
    <w:rsid w:val="00B563A7"/>
    <w:rsid w:val="00B56484"/>
    <w:rsid w:val="00B56C18"/>
    <w:rsid w:val="00B57477"/>
    <w:rsid w:val="00B574C7"/>
    <w:rsid w:val="00B576DC"/>
    <w:rsid w:val="00B57DCA"/>
    <w:rsid w:val="00B6066E"/>
    <w:rsid w:val="00B61864"/>
    <w:rsid w:val="00B61B84"/>
    <w:rsid w:val="00B61DE8"/>
    <w:rsid w:val="00B62086"/>
    <w:rsid w:val="00B621FE"/>
    <w:rsid w:val="00B624E5"/>
    <w:rsid w:val="00B62808"/>
    <w:rsid w:val="00B62984"/>
    <w:rsid w:val="00B632AA"/>
    <w:rsid w:val="00B636AE"/>
    <w:rsid w:val="00B638E3"/>
    <w:rsid w:val="00B639B9"/>
    <w:rsid w:val="00B63AE0"/>
    <w:rsid w:val="00B63BBD"/>
    <w:rsid w:val="00B63DB5"/>
    <w:rsid w:val="00B6415C"/>
    <w:rsid w:val="00B641F9"/>
    <w:rsid w:val="00B65345"/>
    <w:rsid w:val="00B65939"/>
    <w:rsid w:val="00B65C44"/>
    <w:rsid w:val="00B65E98"/>
    <w:rsid w:val="00B667E9"/>
    <w:rsid w:val="00B66C42"/>
    <w:rsid w:val="00B6701E"/>
    <w:rsid w:val="00B67216"/>
    <w:rsid w:val="00B67293"/>
    <w:rsid w:val="00B6729C"/>
    <w:rsid w:val="00B67429"/>
    <w:rsid w:val="00B67CD3"/>
    <w:rsid w:val="00B700D1"/>
    <w:rsid w:val="00B70126"/>
    <w:rsid w:val="00B70197"/>
    <w:rsid w:val="00B703BF"/>
    <w:rsid w:val="00B705A0"/>
    <w:rsid w:val="00B70610"/>
    <w:rsid w:val="00B70C23"/>
    <w:rsid w:val="00B70E24"/>
    <w:rsid w:val="00B719B9"/>
    <w:rsid w:val="00B71D92"/>
    <w:rsid w:val="00B71D9E"/>
    <w:rsid w:val="00B71F19"/>
    <w:rsid w:val="00B7210C"/>
    <w:rsid w:val="00B72202"/>
    <w:rsid w:val="00B722CD"/>
    <w:rsid w:val="00B725A5"/>
    <w:rsid w:val="00B728E5"/>
    <w:rsid w:val="00B728EB"/>
    <w:rsid w:val="00B72B70"/>
    <w:rsid w:val="00B72BCD"/>
    <w:rsid w:val="00B731F0"/>
    <w:rsid w:val="00B73546"/>
    <w:rsid w:val="00B73629"/>
    <w:rsid w:val="00B736B5"/>
    <w:rsid w:val="00B73B71"/>
    <w:rsid w:val="00B73BD6"/>
    <w:rsid w:val="00B746D0"/>
    <w:rsid w:val="00B74A36"/>
    <w:rsid w:val="00B74CA6"/>
    <w:rsid w:val="00B75419"/>
    <w:rsid w:val="00B755E5"/>
    <w:rsid w:val="00B7595E"/>
    <w:rsid w:val="00B75A21"/>
    <w:rsid w:val="00B75E5B"/>
    <w:rsid w:val="00B76550"/>
    <w:rsid w:val="00B76977"/>
    <w:rsid w:val="00B76D26"/>
    <w:rsid w:val="00B7718E"/>
    <w:rsid w:val="00B772DD"/>
    <w:rsid w:val="00B80AAC"/>
    <w:rsid w:val="00B815C2"/>
    <w:rsid w:val="00B817A2"/>
    <w:rsid w:val="00B817E7"/>
    <w:rsid w:val="00B81AE4"/>
    <w:rsid w:val="00B81B31"/>
    <w:rsid w:val="00B81BE0"/>
    <w:rsid w:val="00B81F1C"/>
    <w:rsid w:val="00B823F6"/>
    <w:rsid w:val="00B82D77"/>
    <w:rsid w:val="00B8365A"/>
    <w:rsid w:val="00B8369D"/>
    <w:rsid w:val="00B83937"/>
    <w:rsid w:val="00B840D4"/>
    <w:rsid w:val="00B843B5"/>
    <w:rsid w:val="00B8481F"/>
    <w:rsid w:val="00B84F24"/>
    <w:rsid w:val="00B84FA6"/>
    <w:rsid w:val="00B85466"/>
    <w:rsid w:val="00B855AC"/>
    <w:rsid w:val="00B85744"/>
    <w:rsid w:val="00B857F1"/>
    <w:rsid w:val="00B8582F"/>
    <w:rsid w:val="00B85838"/>
    <w:rsid w:val="00B85AD9"/>
    <w:rsid w:val="00B85E80"/>
    <w:rsid w:val="00B85F0E"/>
    <w:rsid w:val="00B8621C"/>
    <w:rsid w:val="00B868B2"/>
    <w:rsid w:val="00B87285"/>
    <w:rsid w:val="00B872ED"/>
    <w:rsid w:val="00B87634"/>
    <w:rsid w:val="00B8766D"/>
    <w:rsid w:val="00B8794B"/>
    <w:rsid w:val="00B87A37"/>
    <w:rsid w:val="00B87ABC"/>
    <w:rsid w:val="00B87FBC"/>
    <w:rsid w:val="00B90E28"/>
    <w:rsid w:val="00B911E7"/>
    <w:rsid w:val="00B92AF1"/>
    <w:rsid w:val="00B92F24"/>
    <w:rsid w:val="00B933B8"/>
    <w:rsid w:val="00B93401"/>
    <w:rsid w:val="00B934AC"/>
    <w:rsid w:val="00B93CAB"/>
    <w:rsid w:val="00B9511E"/>
    <w:rsid w:val="00B95943"/>
    <w:rsid w:val="00B95EF4"/>
    <w:rsid w:val="00B961C9"/>
    <w:rsid w:val="00B962E7"/>
    <w:rsid w:val="00B9648B"/>
    <w:rsid w:val="00B964A1"/>
    <w:rsid w:val="00B96935"/>
    <w:rsid w:val="00B96AC8"/>
    <w:rsid w:val="00B96AF1"/>
    <w:rsid w:val="00B96CC7"/>
    <w:rsid w:val="00B96CCD"/>
    <w:rsid w:val="00B97164"/>
    <w:rsid w:val="00B97547"/>
    <w:rsid w:val="00B97A51"/>
    <w:rsid w:val="00B97FB7"/>
    <w:rsid w:val="00BA0791"/>
    <w:rsid w:val="00BA0CD3"/>
    <w:rsid w:val="00BA0D6D"/>
    <w:rsid w:val="00BA10EB"/>
    <w:rsid w:val="00BA1178"/>
    <w:rsid w:val="00BA16E0"/>
    <w:rsid w:val="00BA1BF4"/>
    <w:rsid w:val="00BA1E7E"/>
    <w:rsid w:val="00BA2620"/>
    <w:rsid w:val="00BA278B"/>
    <w:rsid w:val="00BA297B"/>
    <w:rsid w:val="00BA2DF6"/>
    <w:rsid w:val="00BA3738"/>
    <w:rsid w:val="00BA3A00"/>
    <w:rsid w:val="00BA3C7A"/>
    <w:rsid w:val="00BA3F40"/>
    <w:rsid w:val="00BA4239"/>
    <w:rsid w:val="00BA4E24"/>
    <w:rsid w:val="00BA50B6"/>
    <w:rsid w:val="00BA5121"/>
    <w:rsid w:val="00BA5226"/>
    <w:rsid w:val="00BA52AF"/>
    <w:rsid w:val="00BA5A2A"/>
    <w:rsid w:val="00BA5BA1"/>
    <w:rsid w:val="00BA5CED"/>
    <w:rsid w:val="00BA5D40"/>
    <w:rsid w:val="00BA66E8"/>
    <w:rsid w:val="00BA74E8"/>
    <w:rsid w:val="00BA7D91"/>
    <w:rsid w:val="00BA7FC8"/>
    <w:rsid w:val="00BB0269"/>
    <w:rsid w:val="00BB05EB"/>
    <w:rsid w:val="00BB0836"/>
    <w:rsid w:val="00BB1976"/>
    <w:rsid w:val="00BB1994"/>
    <w:rsid w:val="00BB1DDD"/>
    <w:rsid w:val="00BB2ED8"/>
    <w:rsid w:val="00BB3002"/>
    <w:rsid w:val="00BB301D"/>
    <w:rsid w:val="00BB3500"/>
    <w:rsid w:val="00BB368B"/>
    <w:rsid w:val="00BB3B54"/>
    <w:rsid w:val="00BB3BD8"/>
    <w:rsid w:val="00BB3D7A"/>
    <w:rsid w:val="00BB46ED"/>
    <w:rsid w:val="00BB474A"/>
    <w:rsid w:val="00BB4873"/>
    <w:rsid w:val="00BB48FF"/>
    <w:rsid w:val="00BB509C"/>
    <w:rsid w:val="00BB512A"/>
    <w:rsid w:val="00BB521D"/>
    <w:rsid w:val="00BB57E6"/>
    <w:rsid w:val="00BB5C88"/>
    <w:rsid w:val="00BB625B"/>
    <w:rsid w:val="00BB6843"/>
    <w:rsid w:val="00BB68EC"/>
    <w:rsid w:val="00BB6E82"/>
    <w:rsid w:val="00BB7070"/>
    <w:rsid w:val="00BB72DF"/>
    <w:rsid w:val="00BC00A1"/>
    <w:rsid w:val="00BC0478"/>
    <w:rsid w:val="00BC0A1E"/>
    <w:rsid w:val="00BC0B8F"/>
    <w:rsid w:val="00BC0F55"/>
    <w:rsid w:val="00BC13AE"/>
    <w:rsid w:val="00BC1786"/>
    <w:rsid w:val="00BC1D8A"/>
    <w:rsid w:val="00BC2F32"/>
    <w:rsid w:val="00BC35AF"/>
    <w:rsid w:val="00BC39AE"/>
    <w:rsid w:val="00BC3A2F"/>
    <w:rsid w:val="00BC40A0"/>
    <w:rsid w:val="00BC4320"/>
    <w:rsid w:val="00BC4482"/>
    <w:rsid w:val="00BC4E1E"/>
    <w:rsid w:val="00BC4E3E"/>
    <w:rsid w:val="00BC50C1"/>
    <w:rsid w:val="00BC57F9"/>
    <w:rsid w:val="00BC5FAB"/>
    <w:rsid w:val="00BC6298"/>
    <w:rsid w:val="00BC62B8"/>
    <w:rsid w:val="00BC73AE"/>
    <w:rsid w:val="00BC76C3"/>
    <w:rsid w:val="00BC77E1"/>
    <w:rsid w:val="00BC7DF7"/>
    <w:rsid w:val="00BD0132"/>
    <w:rsid w:val="00BD0B11"/>
    <w:rsid w:val="00BD0D89"/>
    <w:rsid w:val="00BD0D8A"/>
    <w:rsid w:val="00BD127C"/>
    <w:rsid w:val="00BD1731"/>
    <w:rsid w:val="00BD179D"/>
    <w:rsid w:val="00BD1B0C"/>
    <w:rsid w:val="00BD1D54"/>
    <w:rsid w:val="00BD2253"/>
    <w:rsid w:val="00BD260E"/>
    <w:rsid w:val="00BD2A2B"/>
    <w:rsid w:val="00BD2EB7"/>
    <w:rsid w:val="00BD30CB"/>
    <w:rsid w:val="00BD3428"/>
    <w:rsid w:val="00BD350D"/>
    <w:rsid w:val="00BD3C7F"/>
    <w:rsid w:val="00BD3D14"/>
    <w:rsid w:val="00BD3DA3"/>
    <w:rsid w:val="00BD4455"/>
    <w:rsid w:val="00BD49C6"/>
    <w:rsid w:val="00BD4CB4"/>
    <w:rsid w:val="00BD4D88"/>
    <w:rsid w:val="00BD4DB1"/>
    <w:rsid w:val="00BD5177"/>
    <w:rsid w:val="00BD5252"/>
    <w:rsid w:val="00BD5520"/>
    <w:rsid w:val="00BD5784"/>
    <w:rsid w:val="00BD5AA8"/>
    <w:rsid w:val="00BD603D"/>
    <w:rsid w:val="00BD604C"/>
    <w:rsid w:val="00BD67E5"/>
    <w:rsid w:val="00BD6B0C"/>
    <w:rsid w:val="00BD6CBF"/>
    <w:rsid w:val="00BD7490"/>
    <w:rsid w:val="00BD7578"/>
    <w:rsid w:val="00BD7659"/>
    <w:rsid w:val="00BD77CE"/>
    <w:rsid w:val="00BD7B09"/>
    <w:rsid w:val="00BD7BF0"/>
    <w:rsid w:val="00BD7CE1"/>
    <w:rsid w:val="00BE0002"/>
    <w:rsid w:val="00BE015C"/>
    <w:rsid w:val="00BE0D70"/>
    <w:rsid w:val="00BE0DC0"/>
    <w:rsid w:val="00BE14D7"/>
    <w:rsid w:val="00BE1AEF"/>
    <w:rsid w:val="00BE214C"/>
    <w:rsid w:val="00BE25F4"/>
    <w:rsid w:val="00BE2CEF"/>
    <w:rsid w:val="00BE316C"/>
    <w:rsid w:val="00BE38BD"/>
    <w:rsid w:val="00BE42B5"/>
    <w:rsid w:val="00BE44F2"/>
    <w:rsid w:val="00BE4561"/>
    <w:rsid w:val="00BE45D1"/>
    <w:rsid w:val="00BE4817"/>
    <w:rsid w:val="00BE54CA"/>
    <w:rsid w:val="00BE550B"/>
    <w:rsid w:val="00BE59A8"/>
    <w:rsid w:val="00BE5D4C"/>
    <w:rsid w:val="00BE5F89"/>
    <w:rsid w:val="00BE6061"/>
    <w:rsid w:val="00BE6124"/>
    <w:rsid w:val="00BE68FA"/>
    <w:rsid w:val="00BE69F5"/>
    <w:rsid w:val="00BE6B56"/>
    <w:rsid w:val="00BE6BA3"/>
    <w:rsid w:val="00BE6CDE"/>
    <w:rsid w:val="00BF0166"/>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033"/>
    <w:rsid w:val="00BF3458"/>
    <w:rsid w:val="00BF379D"/>
    <w:rsid w:val="00BF400D"/>
    <w:rsid w:val="00BF4BDA"/>
    <w:rsid w:val="00BF4D5B"/>
    <w:rsid w:val="00BF53B1"/>
    <w:rsid w:val="00BF5BEB"/>
    <w:rsid w:val="00BF5F10"/>
    <w:rsid w:val="00BF611E"/>
    <w:rsid w:val="00BF67C1"/>
    <w:rsid w:val="00BF6A68"/>
    <w:rsid w:val="00BF70A6"/>
    <w:rsid w:val="00BF71D8"/>
    <w:rsid w:val="00BF7B4F"/>
    <w:rsid w:val="00BF7C49"/>
    <w:rsid w:val="00BF7CF2"/>
    <w:rsid w:val="00C00706"/>
    <w:rsid w:val="00C007E0"/>
    <w:rsid w:val="00C0089E"/>
    <w:rsid w:val="00C00B34"/>
    <w:rsid w:val="00C01005"/>
    <w:rsid w:val="00C012A1"/>
    <w:rsid w:val="00C01922"/>
    <w:rsid w:val="00C0197D"/>
    <w:rsid w:val="00C01EC8"/>
    <w:rsid w:val="00C02174"/>
    <w:rsid w:val="00C0287B"/>
    <w:rsid w:val="00C029D5"/>
    <w:rsid w:val="00C02EE2"/>
    <w:rsid w:val="00C03297"/>
    <w:rsid w:val="00C0338D"/>
    <w:rsid w:val="00C03779"/>
    <w:rsid w:val="00C037A3"/>
    <w:rsid w:val="00C039B9"/>
    <w:rsid w:val="00C04089"/>
    <w:rsid w:val="00C04259"/>
    <w:rsid w:val="00C04AE5"/>
    <w:rsid w:val="00C04CFA"/>
    <w:rsid w:val="00C055EE"/>
    <w:rsid w:val="00C05734"/>
    <w:rsid w:val="00C058A6"/>
    <w:rsid w:val="00C05EAC"/>
    <w:rsid w:val="00C060EB"/>
    <w:rsid w:val="00C0632B"/>
    <w:rsid w:val="00C063A7"/>
    <w:rsid w:val="00C06829"/>
    <w:rsid w:val="00C079F7"/>
    <w:rsid w:val="00C07FF9"/>
    <w:rsid w:val="00C10282"/>
    <w:rsid w:val="00C10A3D"/>
    <w:rsid w:val="00C10AD9"/>
    <w:rsid w:val="00C10BE8"/>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4B1"/>
    <w:rsid w:val="00C16B50"/>
    <w:rsid w:val="00C172C3"/>
    <w:rsid w:val="00C17311"/>
    <w:rsid w:val="00C173BD"/>
    <w:rsid w:val="00C17596"/>
    <w:rsid w:val="00C203AE"/>
    <w:rsid w:val="00C204CF"/>
    <w:rsid w:val="00C204E4"/>
    <w:rsid w:val="00C2052E"/>
    <w:rsid w:val="00C20617"/>
    <w:rsid w:val="00C20646"/>
    <w:rsid w:val="00C20B7F"/>
    <w:rsid w:val="00C20CEE"/>
    <w:rsid w:val="00C2105A"/>
    <w:rsid w:val="00C21185"/>
    <w:rsid w:val="00C214D0"/>
    <w:rsid w:val="00C22122"/>
    <w:rsid w:val="00C2246B"/>
    <w:rsid w:val="00C22829"/>
    <w:rsid w:val="00C22D21"/>
    <w:rsid w:val="00C22E03"/>
    <w:rsid w:val="00C22E93"/>
    <w:rsid w:val="00C236C9"/>
    <w:rsid w:val="00C244C9"/>
    <w:rsid w:val="00C24667"/>
    <w:rsid w:val="00C2473B"/>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6D3"/>
    <w:rsid w:val="00C31C91"/>
    <w:rsid w:val="00C31CA2"/>
    <w:rsid w:val="00C32581"/>
    <w:rsid w:val="00C329C7"/>
    <w:rsid w:val="00C33415"/>
    <w:rsid w:val="00C3370B"/>
    <w:rsid w:val="00C3384E"/>
    <w:rsid w:val="00C33A26"/>
    <w:rsid w:val="00C33B1E"/>
    <w:rsid w:val="00C33E23"/>
    <w:rsid w:val="00C33F35"/>
    <w:rsid w:val="00C34693"/>
    <w:rsid w:val="00C34780"/>
    <w:rsid w:val="00C34E7E"/>
    <w:rsid w:val="00C35693"/>
    <w:rsid w:val="00C35A58"/>
    <w:rsid w:val="00C364C9"/>
    <w:rsid w:val="00C366CB"/>
    <w:rsid w:val="00C367A9"/>
    <w:rsid w:val="00C36A16"/>
    <w:rsid w:val="00C3733D"/>
    <w:rsid w:val="00C37817"/>
    <w:rsid w:val="00C40662"/>
    <w:rsid w:val="00C407C7"/>
    <w:rsid w:val="00C40DC8"/>
    <w:rsid w:val="00C415D1"/>
    <w:rsid w:val="00C421E8"/>
    <w:rsid w:val="00C4252E"/>
    <w:rsid w:val="00C425B4"/>
    <w:rsid w:val="00C42733"/>
    <w:rsid w:val="00C429F6"/>
    <w:rsid w:val="00C435AB"/>
    <w:rsid w:val="00C4389A"/>
    <w:rsid w:val="00C43B0A"/>
    <w:rsid w:val="00C44895"/>
    <w:rsid w:val="00C448FA"/>
    <w:rsid w:val="00C449DC"/>
    <w:rsid w:val="00C44B7B"/>
    <w:rsid w:val="00C462D3"/>
    <w:rsid w:val="00C47167"/>
    <w:rsid w:val="00C476B3"/>
    <w:rsid w:val="00C503C3"/>
    <w:rsid w:val="00C50B2B"/>
    <w:rsid w:val="00C50D29"/>
    <w:rsid w:val="00C51EE3"/>
    <w:rsid w:val="00C52401"/>
    <w:rsid w:val="00C525A0"/>
    <w:rsid w:val="00C525D9"/>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426"/>
    <w:rsid w:val="00C57889"/>
    <w:rsid w:val="00C578DB"/>
    <w:rsid w:val="00C6016E"/>
    <w:rsid w:val="00C60479"/>
    <w:rsid w:val="00C605D8"/>
    <w:rsid w:val="00C6088D"/>
    <w:rsid w:val="00C608A3"/>
    <w:rsid w:val="00C60F37"/>
    <w:rsid w:val="00C61071"/>
    <w:rsid w:val="00C610E8"/>
    <w:rsid w:val="00C61901"/>
    <w:rsid w:val="00C619C4"/>
    <w:rsid w:val="00C61A4C"/>
    <w:rsid w:val="00C61BD9"/>
    <w:rsid w:val="00C61FF0"/>
    <w:rsid w:val="00C6200C"/>
    <w:rsid w:val="00C62A19"/>
    <w:rsid w:val="00C62BF3"/>
    <w:rsid w:val="00C633AA"/>
    <w:rsid w:val="00C6348C"/>
    <w:rsid w:val="00C638AE"/>
    <w:rsid w:val="00C63C2C"/>
    <w:rsid w:val="00C63C75"/>
    <w:rsid w:val="00C641ED"/>
    <w:rsid w:val="00C644CE"/>
    <w:rsid w:val="00C647F5"/>
    <w:rsid w:val="00C64D76"/>
    <w:rsid w:val="00C64E91"/>
    <w:rsid w:val="00C658AB"/>
    <w:rsid w:val="00C659E0"/>
    <w:rsid w:val="00C65DA1"/>
    <w:rsid w:val="00C663BF"/>
    <w:rsid w:val="00C66667"/>
    <w:rsid w:val="00C66893"/>
    <w:rsid w:val="00C669F5"/>
    <w:rsid w:val="00C66CA4"/>
    <w:rsid w:val="00C67020"/>
    <w:rsid w:val="00C67D3C"/>
    <w:rsid w:val="00C67EFD"/>
    <w:rsid w:val="00C70616"/>
    <w:rsid w:val="00C71631"/>
    <w:rsid w:val="00C71906"/>
    <w:rsid w:val="00C71DE9"/>
    <w:rsid w:val="00C71FDA"/>
    <w:rsid w:val="00C724E8"/>
    <w:rsid w:val="00C72D39"/>
    <w:rsid w:val="00C72E95"/>
    <w:rsid w:val="00C7301F"/>
    <w:rsid w:val="00C73344"/>
    <w:rsid w:val="00C73926"/>
    <w:rsid w:val="00C7415E"/>
    <w:rsid w:val="00C742E3"/>
    <w:rsid w:val="00C75487"/>
    <w:rsid w:val="00C75567"/>
    <w:rsid w:val="00C7578D"/>
    <w:rsid w:val="00C75861"/>
    <w:rsid w:val="00C75A33"/>
    <w:rsid w:val="00C75F20"/>
    <w:rsid w:val="00C75FC0"/>
    <w:rsid w:val="00C761F7"/>
    <w:rsid w:val="00C76219"/>
    <w:rsid w:val="00C764D5"/>
    <w:rsid w:val="00C7672A"/>
    <w:rsid w:val="00C77CA7"/>
    <w:rsid w:val="00C77F58"/>
    <w:rsid w:val="00C80254"/>
    <w:rsid w:val="00C80BF5"/>
    <w:rsid w:val="00C81439"/>
    <w:rsid w:val="00C816D6"/>
    <w:rsid w:val="00C816E3"/>
    <w:rsid w:val="00C819B6"/>
    <w:rsid w:val="00C81BEB"/>
    <w:rsid w:val="00C81C59"/>
    <w:rsid w:val="00C81F59"/>
    <w:rsid w:val="00C8217A"/>
    <w:rsid w:val="00C823BF"/>
    <w:rsid w:val="00C82753"/>
    <w:rsid w:val="00C828C5"/>
    <w:rsid w:val="00C82A17"/>
    <w:rsid w:val="00C83127"/>
    <w:rsid w:val="00C8323A"/>
    <w:rsid w:val="00C83A26"/>
    <w:rsid w:val="00C83D1E"/>
    <w:rsid w:val="00C83E57"/>
    <w:rsid w:val="00C83E5E"/>
    <w:rsid w:val="00C8408F"/>
    <w:rsid w:val="00C8463B"/>
    <w:rsid w:val="00C84D7D"/>
    <w:rsid w:val="00C85AA2"/>
    <w:rsid w:val="00C85DEB"/>
    <w:rsid w:val="00C85EC0"/>
    <w:rsid w:val="00C86893"/>
    <w:rsid w:val="00C86AAF"/>
    <w:rsid w:val="00C87803"/>
    <w:rsid w:val="00C87917"/>
    <w:rsid w:val="00C87B87"/>
    <w:rsid w:val="00C902B1"/>
    <w:rsid w:val="00C90955"/>
    <w:rsid w:val="00C90B29"/>
    <w:rsid w:val="00C90D85"/>
    <w:rsid w:val="00C9101D"/>
    <w:rsid w:val="00C913AC"/>
    <w:rsid w:val="00C91ADF"/>
    <w:rsid w:val="00C91EAE"/>
    <w:rsid w:val="00C92255"/>
    <w:rsid w:val="00C9228C"/>
    <w:rsid w:val="00C923C3"/>
    <w:rsid w:val="00C92621"/>
    <w:rsid w:val="00C92832"/>
    <w:rsid w:val="00C93A2E"/>
    <w:rsid w:val="00C93D53"/>
    <w:rsid w:val="00C93FFC"/>
    <w:rsid w:val="00C94DB9"/>
    <w:rsid w:val="00C950A6"/>
    <w:rsid w:val="00C95474"/>
    <w:rsid w:val="00C95FDA"/>
    <w:rsid w:val="00C96004"/>
    <w:rsid w:val="00C9688E"/>
    <w:rsid w:val="00C97426"/>
    <w:rsid w:val="00C97B8F"/>
    <w:rsid w:val="00CA060E"/>
    <w:rsid w:val="00CA069B"/>
    <w:rsid w:val="00CA0A76"/>
    <w:rsid w:val="00CA0BBD"/>
    <w:rsid w:val="00CA0F79"/>
    <w:rsid w:val="00CA10CA"/>
    <w:rsid w:val="00CA176A"/>
    <w:rsid w:val="00CA1CC4"/>
    <w:rsid w:val="00CA1EEF"/>
    <w:rsid w:val="00CA21D4"/>
    <w:rsid w:val="00CA2256"/>
    <w:rsid w:val="00CA2747"/>
    <w:rsid w:val="00CA2A1C"/>
    <w:rsid w:val="00CA2CE9"/>
    <w:rsid w:val="00CA36EC"/>
    <w:rsid w:val="00CA3D57"/>
    <w:rsid w:val="00CA3FBC"/>
    <w:rsid w:val="00CA43C5"/>
    <w:rsid w:val="00CA43CA"/>
    <w:rsid w:val="00CA4883"/>
    <w:rsid w:val="00CA49E0"/>
    <w:rsid w:val="00CA4E1C"/>
    <w:rsid w:val="00CA4FC2"/>
    <w:rsid w:val="00CA531A"/>
    <w:rsid w:val="00CA5414"/>
    <w:rsid w:val="00CA54D4"/>
    <w:rsid w:val="00CA5969"/>
    <w:rsid w:val="00CA5D14"/>
    <w:rsid w:val="00CA698E"/>
    <w:rsid w:val="00CA752A"/>
    <w:rsid w:val="00CB0232"/>
    <w:rsid w:val="00CB025D"/>
    <w:rsid w:val="00CB0444"/>
    <w:rsid w:val="00CB0613"/>
    <w:rsid w:val="00CB071C"/>
    <w:rsid w:val="00CB0E4E"/>
    <w:rsid w:val="00CB0F05"/>
    <w:rsid w:val="00CB1688"/>
    <w:rsid w:val="00CB1A3A"/>
    <w:rsid w:val="00CB20E0"/>
    <w:rsid w:val="00CB2377"/>
    <w:rsid w:val="00CB259F"/>
    <w:rsid w:val="00CB40DB"/>
    <w:rsid w:val="00CB418A"/>
    <w:rsid w:val="00CB41FF"/>
    <w:rsid w:val="00CB42D0"/>
    <w:rsid w:val="00CB46A3"/>
    <w:rsid w:val="00CB487A"/>
    <w:rsid w:val="00CB4BF3"/>
    <w:rsid w:val="00CB5093"/>
    <w:rsid w:val="00CB53EB"/>
    <w:rsid w:val="00CB572F"/>
    <w:rsid w:val="00CB5784"/>
    <w:rsid w:val="00CB5876"/>
    <w:rsid w:val="00CB59FC"/>
    <w:rsid w:val="00CB5CE9"/>
    <w:rsid w:val="00CB607D"/>
    <w:rsid w:val="00CB6AD9"/>
    <w:rsid w:val="00CB727E"/>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CED"/>
    <w:rsid w:val="00CC3E48"/>
    <w:rsid w:val="00CC3F96"/>
    <w:rsid w:val="00CC40DC"/>
    <w:rsid w:val="00CC4658"/>
    <w:rsid w:val="00CC4A37"/>
    <w:rsid w:val="00CC4DAA"/>
    <w:rsid w:val="00CC4F26"/>
    <w:rsid w:val="00CC525E"/>
    <w:rsid w:val="00CC530B"/>
    <w:rsid w:val="00CC601C"/>
    <w:rsid w:val="00CC61E2"/>
    <w:rsid w:val="00CC6924"/>
    <w:rsid w:val="00CC69EF"/>
    <w:rsid w:val="00CC73DE"/>
    <w:rsid w:val="00CC7BC3"/>
    <w:rsid w:val="00CC7BFA"/>
    <w:rsid w:val="00CD0445"/>
    <w:rsid w:val="00CD04B3"/>
    <w:rsid w:val="00CD060E"/>
    <w:rsid w:val="00CD09A5"/>
    <w:rsid w:val="00CD1052"/>
    <w:rsid w:val="00CD107C"/>
    <w:rsid w:val="00CD10D5"/>
    <w:rsid w:val="00CD1863"/>
    <w:rsid w:val="00CD1890"/>
    <w:rsid w:val="00CD1987"/>
    <w:rsid w:val="00CD2188"/>
    <w:rsid w:val="00CD23E3"/>
    <w:rsid w:val="00CD2A89"/>
    <w:rsid w:val="00CD33AC"/>
    <w:rsid w:val="00CD3848"/>
    <w:rsid w:val="00CD38C9"/>
    <w:rsid w:val="00CD3F6C"/>
    <w:rsid w:val="00CD41B9"/>
    <w:rsid w:val="00CD4447"/>
    <w:rsid w:val="00CD4819"/>
    <w:rsid w:val="00CD49DD"/>
    <w:rsid w:val="00CD4BF3"/>
    <w:rsid w:val="00CD4EED"/>
    <w:rsid w:val="00CD56B9"/>
    <w:rsid w:val="00CD5736"/>
    <w:rsid w:val="00CD5E55"/>
    <w:rsid w:val="00CD604D"/>
    <w:rsid w:val="00CD60DF"/>
    <w:rsid w:val="00CD6189"/>
    <w:rsid w:val="00CD71C9"/>
    <w:rsid w:val="00CD7804"/>
    <w:rsid w:val="00CD79FA"/>
    <w:rsid w:val="00CE01C2"/>
    <w:rsid w:val="00CE05F2"/>
    <w:rsid w:val="00CE0BAE"/>
    <w:rsid w:val="00CE0D51"/>
    <w:rsid w:val="00CE0F09"/>
    <w:rsid w:val="00CE0F85"/>
    <w:rsid w:val="00CE175E"/>
    <w:rsid w:val="00CE1B94"/>
    <w:rsid w:val="00CE1BA7"/>
    <w:rsid w:val="00CE21FE"/>
    <w:rsid w:val="00CE229B"/>
    <w:rsid w:val="00CE2539"/>
    <w:rsid w:val="00CE25C0"/>
    <w:rsid w:val="00CE2E71"/>
    <w:rsid w:val="00CE34DC"/>
    <w:rsid w:val="00CE3A9C"/>
    <w:rsid w:val="00CE430A"/>
    <w:rsid w:val="00CE4D0E"/>
    <w:rsid w:val="00CE5D05"/>
    <w:rsid w:val="00CE5D29"/>
    <w:rsid w:val="00CE5F66"/>
    <w:rsid w:val="00CE6892"/>
    <w:rsid w:val="00CE6DA8"/>
    <w:rsid w:val="00CE727C"/>
    <w:rsid w:val="00CE7308"/>
    <w:rsid w:val="00CE7591"/>
    <w:rsid w:val="00CE7A51"/>
    <w:rsid w:val="00CF1073"/>
    <w:rsid w:val="00CF14D5"/>
    <w:rsid w:val="00CF15C3"/>
    <w:rsid w:val="00CF1985"/>
    <w:rsid w:val="00CF1AC7"/>
    <w:rsid w:val="00CF1B22"/>
    <w:rsid w:val="00CF1BB8"/>
    <w:rsid w:val="00CF1C9C"/>
    <w:rsid w:val="00CF1E8E"/>
    <w:rsid w:val="00CF1FFF"/>
    <w:rsid w:val="00CF2364"/>
    <w:rsid w:val="00CF240C"/>
    <w:rsid w:val="00CF2A20"/>
    <w:rsid w:val="00CF3246"/>
    <w:rsid w:val="00CF334E"/>
    <w:rsid w:val="00CF34E1"/>
    <w:rsid w:val="00CF34FA"/>
    <w:rsid w:val="00CF365A"/>
    <w:rsid w:val="00CF3701"/>
    <w:rsid w:val="00CF42ED"/>
    <w:rsid w:val="00CF4871"/>
    <w:rsid w:val="00CF4946"/>
    <w:rsid w:val="00CF4AB5"/>
    <w:rsid w:val="00CF4C99"/>
    <w:rsid w:val="00CF4E30"/>
    <w:rsid w:val="00CF52CC"/>
    <w:rsid w:val="00CF53B9"/>
    <w:rsid w:val="00CF5557"/>
    <w:rsid w:val="00CF583F"/>
    <w:rsid w:val="00CF5BC9"/>
    <w:rsid w:val="00CF61A8"/>
    <w:rsid w:val="00CF6471"/>
    <w:rsid w:val="00CF64B3"/>
    <w:rsid w:val="00CF6596"/>
    <w:rsid w:val="00CF6782"/>
    <w:rsid w:val="00CF67BC"/>
    <w:rsid w:val="00CF6CCB"/>
    <w:rsid w:val="00CF6FBF"/>
    <w:rsid w:val="00CF70A9"/>
    <w:rsid w:val="00CF712B"/>
    <w:rsid w:val="00CF7420"/>
    <w:rsid w:val="00CF7452"/>
    <w:rsid w:val="00CF7BCA"/>
    <w:rsid w:val="00D007B5"/>
    <w:rsid w:val="00D0138A"/>
    <w:rsid w:val="00D0189B"/>
    <w:rsid w:val="00D01A10"/>
    <w:rsid w:val="00D0201D"/>
    <w:rsid w:val="00D020F8"/>
    <w:rsid w:val="00D021C1"/>
    <w:rsid w:val="00D0228C"/>
    <w:rsid w:val="00D02F36"/>
    <w:rsid w:val="00D03155"/>
    <w:rsid w:val="00D031DC"/>
    <w:rsid w:val="00D034DA"/>
    <w:rsid w:val="00D03672"/>
    <w:rsid w:val="00D03C49"/>
    <w:rsid w:val="00D03F8D"/>
    <w:rsid w:val="00D04733"/>
    <w:rsid w:val="00D05117"/>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07E44"/>
    <w:rsid w:val="00D10473"/>
    <w:rsid w:val="00D10C80"/>
    <w:rsid w:val="00D11308"/>
    <w:rsid w:val="00D1156A"/>
    <w:rsid w:val="00D1165C"/>
    <w:rsid w:val="00D11744"/>
    <w:rsid w:val="00D1192F"/>
    <w:rsid w:val="00D11A99"/>
    <w:rsid w:val="00D11E5C"/>
    <w:rsid w:val="00D11F67"/>
    <w:rsid w:val="00D12912"/>
    <w:rsid w:val="00D1295E"/>
    <w:rsid w:val="00D12F51"/>
    <w:rsid w:val="00D130A5"/>
    <w:rsid w:val="00D1316B"/>
    <w:rsid w:val="00D131CE"/>
    <w:rsid w:val="00D13567"/>
    <w:rsid w:val="00D13858"/>
    <w:rsid w:val="00D13A64"/>
    <w:rsid w:val="00D13A73"/>
    <w:rsid w:val="00D13AA0"/>
    <w:rsid w:val="00D13AFC"/>
    <w:rsid w:val="00D13C42"/>
    <w:rsid w:val="00D13D51"/>
    <w:rsid w:val="00D14152"/>
    <w:rsid w:val="00D14735"/>
    <w:rsid w:val="00D147E7"/>
    <w:rsid w:val="00D14866"/>
    <w:rsid w:val="00D14918"/>
    <w:rsid w:val="00D149AF"/>
    <w:rsid w:val="00D14EF9"/>
    <w:rsid w:val="00D151F7"/>
    <w:rsid w:val="00D15C9E"/>
    <w:rsid w:val="00D15D61"/>
    <w:rsid w:val="00D16644"/>
    <w:rsid w:val="00D16901"/>
    <w:rsid w:val="00D16BDC"/>
    <w:rsid w:val="00D16C5C"/>
    <w:rsid w:val="00D17295"/>
    <w:rsid w:val="00D17ABE"/>
    <w:rsid w:val="00D20230"/>
    <w:rsid w:val="00D20452"/>
    <w:rsid w:val="00D20B18"/>
    <w:rsid w:val="00D20E6C"/>
    <w:rsid w:val="00D21013"/>
    <w:rsid w:val="00D21032"/>
    <w:rsid w:val="00D2112A"/>
    <w:rsid w:val="00D215CF"/>
    <w:rsid w:val="00D21870"/>
    <w:rsid w:val="00D222F9"/>
    <w:rsid w:val="00D226A0"/>
    <w:rsid w:val="00D22875"/>
    <w:rsid w:val="00D228CF"/>
    <w:rsid w:val="00D229DE"/>
    <w:rsid w:val="00D23697"/>
    <w:rsid w:val="00D23929"/>
    <w:rsid w:val="00D2438E"/>
    <w:rsid w:val="00D2441A"/>
    <w:rsid w:val="00D24E68"/>
    <w:rsid w:val="00D2540B"/>
    <w:rsid w:val="00D25984"/>
    <w:rsid w:val="00D2674D"/>
    <w:rsid w:val="00D268D0"/>
    <w:rsid w:val="00D26B0D"/>
    <w:rsid w:val="00D271E5"/>
    <w:rsid w:val="00D27437"/>
    <w:rsid w:val="00D27D99"/>
    <w:rsid w:val="00D30744"/>
    <w:rsid w:val="00D30EF2"/>
    <w:rsid w:val="00D311E8"/>
    <w:rsid w:val="00D31328"/>
    <w:rsid w:val="00D313A0"/>
    <w:rsid w:val="00D31FA1"/>
    <w:rsid w:val="00D331BF"/>
    <w:rsid w:val="00D333C9"/>
    <w:rsid w:val="00D333EB"/>
    <w:rsid w:val="00D3344B"/>
    <w:rsid w:val="00D33512"/>
    <w:rsid w:val="00D3367D"/>
    <w:rsid w:val="00D33963"/>
    <w:rsid w:val="00D33B69"/>
    <w:rsid w:val="00D33CD0"/>
    <w:rsid w:val="00D33D33"/>
    <w:rsid w:val="00D34376"/>
    <w:rsid w:val="00D34F90"/>
    <w:rsid w:val="00D34FD4"/>
    <w:rsid w:val="00D36860"/>
    <w:rsid w:val="00D36ADF"/>
    <w:rsid w:val="00D36F39"/>
    <w:rsid w:val="00D374F4"/>
    <w:rsid w:val="00D37602"/>
    <w:rsid w:val="00D3762C"/>
    <w:rsid w:val="00D3769B"/>
    <w:rsid w:val="00D378AD"/>
    <w:rsid w:val="00D37E73"/>
    <w:rsid w:val="00D40065"/>
    <w:rsid w:val="00D4064B"/>
    <w:rsid w:val="00D40762"/>
    <w:rsid w:val="00D407C1"/>
    <w:rsid w:val="00D40B6D"/>
    <w:rsid w:val="00D40E4B"/>
    <w:rsid w:val="00D40F54"/>
    <w:rsid w:val="00D41048"/>
    <w:rsid w:val="00D41094"/>
    <w:rsid w:val="00D411FE"/>
    <w:rsid w:val="00D420AF"/>
    <w:rsid w:val="00D422FF"/>
    <w:rsid w:val="00D42661"/>
    <w:rsid w:val="00D42D01"/>
    <w:rsid w:val="00D42D6A"/>
    <w:rsid w:val="00D42F2A"/>
    <w:rsid w:val="00D430CE"/>
    <w:rsid w:val="00D431E1"/>
    <w:rsid w:val="00D43280"/>
    <w:rsid w:val="00D43457"/>
    <w:rsid w:val="00D436D3"/>
    <w:rsid w:val="00D438E1"/>
    <w:rsid w:val="00D439E1"/>
    <w:rsid w:val="00D43C2E"/>
    <w:rsid w:val="00D43DB9"/>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751"/>
    <w:rsid w:val="00D51B0D"/>
    <w:rsid w:val="00D51D4E"/>
    <w:rsid w:val="00D51DBE"/>
    <w:rsid w:val="00D51E6F"/>
    <w:rsid w:val="00D526B3"/>
    <w:rsid w:val="00D52741"/>
    <w:rsid w:val="00D52B7C"/>
    <w:rsid w:val="00D52DA1"/>
    <w:rsid w:val="00D53335"/>
    <w:rsid w:val="00D53348"/>
    <w:rsid w:val="00D5344C"/>
    <w:rsid w:val="00D53A22"/>
    <w:rsid w:val="00D53B4E"/>
    <w:rsid w:val="00D53F07"/>
    <w:rsid w:val="00D541BE"/>
    <w:rsid w:val="00D545B5"/>
    <w:rsid w:val="00D54B93"/>
    <w:rsid w:val="00D54DBC"/>
    <w:rsid w:val="00D5510A"/>
    <w:rsid w:val="00D559CC"/>
    <w:rsid w:val="00D55BDD"/>
    <w:rsid w:val="00D56536"/>
    <w:rsid w:val="00D56C63"/>
    <w:rsid w:val="00D57020"/>
    <w:rsid w:val="00D572B9"/>
    <w:rsid w:val="00D57372"/>
    <w:rsid w:val="00D577DD"/>
    <w:rsid w:val="00D57B45"/>
    <w:rsid w:val="00D57ED7"/>
    <w:rsid w:val="00D600C2"/>
    <w:rsid w:val="00D603FF"/>
    <w:rsid w:val="00D605EB"/>
    <w:rsid w:val="00D60866"/>
    <w:rsid w:val="00D60F4B"/>
    <w:rsid w:val="00D6116E"/>
    <w:rsid w:val="00D6157A"/>
    <w:rsid w:val="00D61714"/>
    <w:rsid w:val="00D61844"/>
    <w:rsid w:val="00D6189E"/>
    <w:rsid w:val="00D61AFA"/>
    <w:rsid w:val="00D61E0A"/>
    <w:rsid w:val="00D61E85"/>
    <w:rsid w:val="00D62027"/>
    <w:rsid w:val="00D62356"/>
    <w:rsid w:val="00D626E1"/>
    <w:rsid w:val="00D62D92"/>
    <w:rsid w:val="00D62DBB"/>
    <w:rsid w:val="00D630C3"/>
    <w:rsid w:val="00D634F1"/>
    <w:rsid w:val="00D634FE"/>
    <w:rsid w:val="00D6385B"/>
    <w:rsid w:val="00D63B59"/>
    <w:rsid w:val="00D63C3F"/>
    <w:rsid w:val="00D63DCF"/>
    <w:rsid w:val="00D63FF3"/>
    <w:rsid w:val="00D64544"/>
    <w:rsid w:val="00D645DC"/>
    <w:rsid w:val="00D645E9"/>
    <w:rsid w:val="00D64853"/>
    <w:rsid w:val="00D650BC"/>
    <w:rsid w:val="00D65F71"/>
    <w:rsid w:val="00D6632F"/>
    <w:rsid w:val="00D663D9"/>
    <w:rsid w:val="00D66713"/>
    <w:rsid w:val="00D66E01"/>
    <w:rsid w:val="00D672DD"/>
    <w:rsid w:val="00D674AE"/>
    <w:rsid w:val="00D676EE"/>
    <w:rsid w:val="00D67DB1"/>
    <w:rsid w:val="00D67DDC"/>
    <w:rsid w:val="00D705BD"/>
    <w:rsid w:val="00D707DD"/>
    <w:rsid w:val="00D70B4F"/>
    <w:rsid w:val="00D70F63"/>
    <w:rsid w:val="00D718AC"/>
    <w:rsid w:val="00D71EEC"/>
    <w:rsid w:val="00D7210D"/>
    <w:rsid w:val="00D726EE"/>
    <w:rsid w:val="00D72F1B"/>
    <w:rsid w:val="00D731B2"/>
    <w:rsid w:val="00D73592"/>
    <w:rsid w:val="00D736DA"/>
    <w:rsid w:val="00D73A6B"/>
    <w:rsid w:val="00D73CBF"/>
    <w:rsid w:val="00D73DAF"/>
    <w:rsid w:val="00D74062"/>
    <w:rsid w:val="00D7430D"/>
    <w:rsid w:val="00D74BED"/>
    <w:rsid w:val="00D74F41"/>
    <w:rsid w:val="00D756FF"/>
    <w:rsid w:val="00D75C1F"/>
    <w:rsid w:val="00D75DA9"/>
    <w:rsid w:val="00D75E09"/>
    <w:rsid w:val="00D75E85"/>
    <w:rsid w:val="00D75F1F"/>
    <w:rsid w:val="00D76015"/>
    <w:rsid w:val="00D76242"/>
    <w:rsid w:val="00D76415"/>
    <w:rsid w:val="00D76874"/>
    <w:rsid w:val="00D770B4"/>
    <w:rsid w:val="00D7738B"/>
    <w:rsid w:val="00D7796F"/>
    <w:rsid w:val="00D77C05"/>
    <w:rsid w:val="00D77F46"/>
    <w:rsid w:val="00D80055"/>
    <w:rsid w:val="00D80837"/>
    <w:rsid w:val="00D81453"/>
    <w:rsid w:val="00D81519"/>
    <w:rsid w:val="00D8174A"/>
    <w:rsid w:val="00D81D49"/>
    <w:rsid w:val="00D82680"/>
    <w:rsid w:val="00D82BC7"/>
    <w:rsid w:val="00D82D71"/>
    <w:rsid w:val="00D832FE"/>
    <w:rsid w:val="00D833FA"/>
    <w:rsid w:val="00D83598"/>
    <w:rsid w:val="00D836C5"/>
    <w:rsid w:val="00D8382F"/>
    <w:rsid w:val="00D839E6"/>
    <w:rsid w:val="00D84139"/>
    <w:rsid w:val="00D84543"/>
    <w:rsid w:val="00D84DDD"/>
    <w:rsid w:val="00D84E4A"/>
    <w:rsid w:val="00D85D7C"/>
    <w:rsid w:val="00D85E87"/>
    <w:rsid w:val="00D86805"/>
    <w:rsid w:val="00D86D75"/>
    <w:rsid w:val="00D86E55"/>
    <w:rsid w:val="00D87782"/>
    <w:rsid w:val="00D87849"/>
    <w:rsid w:val="00D87B62"/>
    <w:rsid w:val="00D90326"/>
    <w:rsid w:val="00D904E3"/>
    <w:rsid w:val="00D90768"/>
    <w:rsid w:val="00D9076B"/>
    <w:rsid w:val="00D90C62"/>
    <w:rsid w:val="00D90EF5"/>
    <w:rsid w:val="00D9103F"/>
    <w:rsid w:val="00D910E3"/>
    <w:rsid w:val="00D9185C"/>
    <w:rsid w:val="00D918A3"/>
    <w:rsid w:val="00D918FA"/>
    <w:rsid w:val="00D91985"/>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4774"/>
    <w:rsid w:val="00D9491B"/>
    <w:rsid w:val="00D955CA"/>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589"/>
    <w:rsid w:val="00DA0D2B"/>
    <w:rsid w:val="00DA0F41"/>
    <w:rsid w:val="00DA1191"/>
    <w:rsid w:val="00DA14FA"/>
    <w:rsid w:val="00DA28A8"/>
    <w:rsid w:val="00DA2C7D"/>
    <w:rsid w:val="00DA300F"/>
    <w:rsid w:val="00DA30C0"/>
    <w:rsid w:val="00DA34ED"/>
    <w:rsid w:val="00DA3BBD"/>
    <w:rsid w:val="00DA4834"/>
    <w:rsid w:val="00DA4D31"/>
    <w:rsid w:val="00DA4F38"/>
    <w:rsid w:val="00DA5168"/>
    <w:rsid w:val="00DA53AC"/>
    <w:rsid w:val="00DA54BA"/>
    <w:rsid w:val="00DA58E1"/>
    <w:rsid w:val="00DA5911"/>
    <w:rsid w:val="00DA5EB7"/>
    <w:rsid w:val="00DA6645"/>
    <w:rsid w:val="00DA6A01"/>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159"/>
    <w:rsid w:val="00DB2200"/>
    <w:rsid w:val="00DB230F"/>
    <w:rsid w:val="00DB23BC"/>
    <w:rsid w:val="00DB3105"/>
    <w:rsid w:val="00DB3288"/>
    <w:rsid w:val="00DB33A5"/>
    <w:rsid w:val="00DB398E"/>
    <w:rsid w:val="00DB3D65"/>
    <w:rsid w:val="00DB4127"/>
    <w:rsid w:val="00DB42A1"/>
    <w:rsid w:val="00DB4836"/>
    <w:rsid w:val="00DB4DAB"/>
    <w:rsid w:val="00DB5478"/>
    <w:rsid w:val="00DB5A26"/>
    <w:rsid w:val="00DB5E0A"/>
    <w:rsid w:val="00DB5F33"/>
    <w:rsid w:val="00DB5F7B"/>
    <w:rsid w:val="00DB653A"/>
    <w:rsid w:val="00DB70E3"/>
    <w:rsid w:val="00DB7205"/>
    <w:rsid w:val="00DB744D"/>
    <w:rsid w:val="00DB7960"/>
    <w:rsid w:val="00DB7B93"/>
    <w:rsid w:val="00DC008F"/>
    <w:rsid w:val="00DC02A3"/>
    <w:rsid w:val="00DC03EC"/>
    <w:rsid w:val="00DC0840"/>
    <w:rsid w:val="00DC0A87"/>
    <w:rsid w:val="00DC0ED8"/>
    <w:rsid w:val="00DC1A47"/>
    <w:rsid w:val="00DC1C2B"/>
    <w:rsid w:val="00DC1F36"/>
    <w:rsid w:val="00DC1FD8"/>
    <w:rsid w:val="00DC208C"/>
    <w:rsid w:val="00DC2AAB"/>
    <w:rsid w:val="00DC2F23"/>
    <w:rsid w:val="00DC3168"/>
    <w:rsid w:val="00DC37CD"/>
    <w:rsid w:val="00DC42BA"/>
    <w:rsid w:val="00DC4434"/>
    <w:rsid w:val="00DC4709"/>
    <w:rsid w:val="00DC4CB9"/>
    <w:rsid w:val="00DC523F"/>
    <w:rsid w:val="00DC5BE4"/>
    <w:rsid w:val="00DC665A"/>
    <w:rsid w:val="00DC690A"/>
    <w:rsid w:val="00DC6DFB"/>
    <w:rsid w:val="00DC6F12"/>
    <w:rsid w:val="00DC724A"/>
    <w:rsid w:val="00DC796A"/>
    <w:rsid w:val="00DC7A30"/>
    <w:rsid w:val="00DC7B92"/>
    <w:rsid w:val="00DC7BD1"/>
    <w:rsid w:val="00DD0731"/>
    <w:rsid w:val="00DD07AC"/>
    <w:rsid w:val="00DD0F4B"/>
    <w:rsid w:val="00DD152A"/>
    <w:rsid w:val="00DD1934"/>
    <w:rsid w:val="00DD1C14"/>
    <w:rsid w:val="00DD2C95"/>
    <w:rsid w:val="00DD2F3B"/>
    <w:rsid w:val="00DD3770"/>
    <w:rsid w:val="00DD39B8"/>
    <w:rsid w:val="00DD3B6E"/>
    <w:rsid w:val="00DD4257"/>
    <w:rsid w:val="00DD42A7"/>
    <w:rsid w:val="00DD43D0"/>
    <w:rsid w:val="00DD4B3A"/>
    <w:rsid w:val="00DD530B"/>
    <w:rsid w:val="00DD56A3"/>
    <w:rsid w:val="00DD5CB8"/>
    <w:rsid w:val="00DD6071"/>
    <w:rsid w:val="00DD6351"/>
    <w:rsid w:val="00DD63A9"/>
    <w:rsid w:val="00DD63DD"/>
    <w:rsid w:val="00DD645E"/>
    <w:rsid w:val="00DD6F4C"/>
    <w:rsid w:val="00DD7125"/>
    <w:rsid w:val="00DD73E6"/>
    <w:rsid w:val="00DD76CE"/>
    <w:rsid w:val="00DD79D0"/>
    <w:rsid w:val="00DD7EF3"/>
    <w:rsid w:val="00DE0653"/>
    <w:rsid w:val="00DE0E51"/>
    <w:rsid w:val="00DE134F"/>
    <w:rsid w:val="00DE1A67"/>
    <w:rsid w:val="00DE3456"/>
    <w:rsid w:val="00DE3558"/>
    <w:rsid w:val="00DE3888"/>
    <w:rsid w:val="00DE40FE"/>
    <w:rsid w:val="00DE4144"/>
    <w:rsid w:val="00DE4AA0"/>
    <w:rsid w:val="00DE5700"/>
    <w:rsid w:val="00DE5A67"/>
    <w:rsid w:val="00DE6164"/>
    <w:rsid w:val="00DE6365"/>
    <w:rsid w:val="00DE64F6"/>
    <w:rsid w:val="00DE6580"/>
    <w:rsid w:val="00DE6B20"/>
    <w:rsid w:val="00DE77E5"/>
    <w:rsid w:val="00DE7824"/>
    <w:rsid w:val="00DE7F95"/>
    <w:rsid w:val="00DF012D"/>
    <w:rsid w:val="00DF0879"/>
    <w:rsid w:val="00DF0C6A"/>
    <w:rsid w:val="00DF11E3"/>
    <w:rsid w:val="00DF1261"/>
    <w:rsid w:val="00DF136A"/>
    <w:rsid w:val="00DF16B0"/>
    <w:rsid w:val="00DF1766"/>
    <w:rsid w:val="00DF1768"/>
    <w:rsid w:val="00DF1BFC"/>
    <w:rsid w:val="00DF2AEB"/>
    <w:rsid w:val="00DF2BB8"/>
    <w:rsid w:val="00DF2CD7"/>
    <w:rsid w:val="00DF2FC3"/>
    <w:rsid w:val="00DF308A"/>
    <w:rsid w:val="00DF3427"/>
    <w:rsid w:val="00DF38C5"/>
    <w:rsid w:val="00DF3B58"/>
    <w:rsid w:val="00DF4777"/>
    <w:rsid w:val="00DF4C3C"/>
    <w:rsid w:val="00DF4F56"/>
    <w:rsid w:val="00DF4FEF"/>
    <w:rsid w:val="00DF5110"/>
    <w:rsid w:val="00DF516E"/>
    <w:rsid w:val="00DF555D"/>
    <w:rsid w:val="00DF57C3"/>
    <w:rsid w:val="00DF5961"/>
    <w:rsid w:val="00DF5AD7"/>
    <w:rsid w:val="00DF5B9D"/>
    <w:rsid w:val="00DF5D98"/>
    <w:rsid w:val="00DF628C"/>
    <w:rsid w:val="00DF6B7A"/>
    <w:rsid w:val="00DF6BEF"/>
    <w:rsid w:val="00DF6C8B"/>
    <w:rsid w:val="00DF6CDC"/>
    <w:rsid w:val="00DF718E"/>
    <w:rsid w:val="00DF71D8"/>
    <w:rsid w:val="00DF73C9"/>
    <w:rsid w:val="00DF74E8"/>
    <w:rsid w:val="00DF751B"/>
    <w:rsid w:val="00DF779E"/>
    <w:rsid w:val="00E00AE7"/>
    <w:rsid w:val="00E00CEE"/>
    <w:rsid w:val="00E00F9E"/>
    <w:rsid w:val="00E01EFC"/>
    <w:rsid w:val="00E02610"/>
    <w:rsid w:val="00E02680"/>
    <w:rsid w:val="00E02BE2"/>
    <w:rsid w:val="00E03102"/>
    <w:rsid w:val="00E03958"/>
    <w:rsid w:val="00E039C2"/>
    <w:rsid w:val="00E03BB6"/>
    <w:rsid w:val="00E03D38"/>
    <w:rsid w:val="00E03E19"/>
    <w:rsid w:val="00E040F8"/>
    <w:rsid w:val="00E04C21"/>
    <w:rsid w:val="00E0525F"/>
    <w:rsid w:val="00E05FC4"/>
    <w:rsid w:val="00E06125"/>
    <w:rsid w:val="00E06723"/>
    <w:rsid w:val="00E06970"/>
    <w:rsid w:val="00E06973"/>
    <w:rsid w:val="00E06C0A"/>
    <w:rsid w:val="00E070B1"/>
    <w:rsid w:val="00E07706"/>
    <w:rsid w:val="00E07D8A"/>
    <w:rsid w:val="00E1011F"/>
    <w:rsid w:val="00E10643"/>
    <w:rsid w:val="00E10829"/>
    <w:rsid w:val="00E113DF"/>
    <w:rsid w:val="00E1249C"/>
    <w:rsid w:val="00E12591"/>
    <w:rsid w:val="00E12DB9"/>
    <w:rsid w:val="00E12DF8"/>
    <w:rsid w:val="00E12F2F"/>
    <w:rsid w:val="00E13251"/>
    <w:rsid w:val="00E13A9E"/>
    <w:rsid w:val="00E142FE"/>
    <w:rsid w:val="00E1465C"/>
    <w:rsid w:val="00E14BD3"/>
    <w:rsid w:val="00E15722"/>
    <w:rsid w:val="00E15966"/>
    <w:rsid w:val="00E1605B"/>
    <w:rsid w:val="00E16307"/>
    <w:rsid w:val="00E16382"/>
    <w:rsid w:val="00E16550"/>
    <w:rsid w:val="00E16656"/>
    <w:rsid w:val="00E16FF8"/>
    <w:rsid w:val="00E17227"/>
    <w:rsid w:val="00E176D5"/>
    <w:rsid w:val="00E1790C"/>
    <w:rsid w:val="00E202FE"/>
    <w:rsid w:val="00E20662"/>
    <w:rsid w:val="00E2091B"/>
    <w:rsid w:val="00E21315"/>
    <w:rsid w:val="00E21DCD"/>
    <w:rsid w:val="00E221B3"/>
    <w:rsid w:val="00E228B3"/>
    <w:rsid w:val="00E22B61"/>
    <w:rsid w:val="00E2368E"/>
    <w:rsid w:val="00E236E0"/>
    <w:rsid w:val="00E23F4D"/>
    <w:rsid w:val="00E2407D"/>
    <w:rsid w:val="00E240B5"/>
    <w:rsid w:val="00E24307"/>
    <w:rsid w:val="00E2433C"/>
    <w:rsid w:val="00E24D2A"/>
    <w:rsid w:val="00E24F0C"/>
    <w:rsid w:val="00E25700"/>
    <w:rsid w:val="00E25A11"/>
    <w:rsid w:val="00E25C31"/>
    <w:rsid w:val="00E263BC"/>
    <w:rsid w:val="00E26569"/>
    <w:rsid w:val="00E265BD"/>
    <w:rsid w:val="00E26726"/>
    <w:rsid w:val="00E26773"/>
    <w:rsid w:val="00E268BB"/>
    <w:rsid w:val="00E26915"/>
    <w:rsid w:val="00E26C60"/>
    <w:rsid w:val="00E26C78"/>
    <w:rsid w:val="00E26FFF"/>
    <w:rsid w:val="00E272D0"/>
    <w:rsid w:val="00E2762A"/>
    <w:rsid w:val="00E279F5"/>
    <w:rsid w:val="00E27AE1"/>
    <w:rsid w:val="00E30097"/>
    <w:rsid w:val="00E3022E"/>
    <w:rsid w:val="00E3050C"/>
    <w:rsid w:val="00E30C0C"/>
    <w:rsid w:val="00E313A3"/>
    <w:rsid w:val="00E318BC"/>
    <w:rsid w:val="00E31D5F"/>
    <w:rsid w:val="00E32141"/>
    <w:rsid w:val="00E32558"/>
    <w:rsid w:val="00E32585"/>
    <w:rsid w:val="00E32A31"/>
    <w:rsid w:val="00E32FBC"/>
    <w:rsid w:val="00E3303A"/>
    <w:rsid w:val="00E331A2"/>
    <w:rsid w:val="00E34105"/>
    <w:rsid w:val="00E345E8"/>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1A6"/>
    <w:rsid w:val="00E449DD"/>
    <w:rsid w:val="00E44A3E"/>
    <w:rsid w:val="00E44B31"/>
    <w:rsid w:val="00E454D9"/>
    <w:rsid w:val="00E45919"/>
    <w:rsid w:val="00E45A6A"/>
    <w:rsid w:val="00E45EB8"/>
    <w:rsid w:val="00E46258"/>
    <w:rsid w:val="00E46482"/>
    <w:rsid w:val="00E4669C"/>
    <w:rsid w:val="00E46C87"/>
    <w:rsid w:val="00E46D44"/>
    <w:rsid w:val="00E477B1"/>
    <w:rsid w:val="00E4782D"/>
    <w:rsid w:val="00E47BD3"/>
    <w:rsid w:val="00E47E36"/>
    <w:rsid w:val="00E47E9D"/>
    <w:rsid w:val="00E47F14"/>
    <w:rsid w:val="00E50BAD"/>
    <w:rsid w:val="00E50C8B"/>
    <w:rsid w:val="00E50E4C"/>
    <w:rsid w:val="00E510CE"/>
    <w:rsid w:val="00E51199"/>
    <w:rsid w:val="00E51216"/>
    <w:rsid w:val="00E51518"/>
    <w:rsid w:val="00E51543"/>
    <w:rsid w:val="00E51915"/>
    <w:rsid w:val="00E5196A"/>
    <w:rsid w:val="00E51A52"/>
    <w:rsid w:val="00E51C66"/>
    <w:rsid w:val="00E51E16"/>
    <w:rsid w:val="00E52A8B"/>
    <w:rsid w:val="00E52F38"/>
    <w:rsid w:val="00E54141"/>
    <w:rsid w:val="00E5444A"/>
    <w:rsid w:val="00E54BB9"/>
    <w:rsid w:val="00E55AAB"/>
    <w:rsid w:val="00E55D8A"/>
    <w:rsid w:val="00E5609C"/>
    <w:rsid w:val="00E561C6"/>
    <w:rsid w:val="00E562A5"/>
    <w:rsid w:val="00E5630C"/>
    <w:rsid w:val="00E56532"/>
    <w:rsid w:val="00E567C9"/>
    <w:rsid w:val="00E56B10"/>
    <w:rsid w:val="00E571B0"/>
    <w:rsid w:val="00E572B0"/>
    <w:rsid w:val="00E57413"/>
    <w:rsid w:val="00E60ABA"/>
    <w:rsid w:val="00E60D47"/>
    <w:rsid w:val="00E60E3C"/>
    <w:rsid w:val="00E61042"/>
    <w:rsid w:val="00E61407"/>
    <w:rsid w:val="00E61543"/>
    <w:rsid w:val="00E619C2"/>
    <w:rsid w:val="00E61FF9"/>
    <w:rsid w:val="00E62132"/>
    <w:rsid w:val="00E62296"/>
    <w:rsid w:val="00E63237"/>
    <w:rsid w:val="00E6326A"/>
    <w:rsid w:val="00E63A79"/>
    <w:rsid w:val="00E63ADC"/>
    <w:rsid w:val="00E63E6F"/>
    <w:rsid w:val="00E6462C"/>
    <w:rsid w:val="00E646DE"/>
    <w:rsid w:val="00E6471E"/>
    <w:rsid w:val="00E64968"/>
    <w:rsid w:val="00E65044"/>
    <w:rsid w:val="00E65190"/>
    <w:rsid w:val="00E65589"/>
    <w:rsid w:val="00E65646"/>
    <w:rsid w:val="00E66520"/>
    <w:rsid w:val="00E665AA"/>
    <w:rsid w:val="00E666CC"/>
    <w:rsid w:val="00E66733"/>
    <w:rsid w:val="00E667CA"/>
    <w:rsid w:val="00E66B6C"/>
    <w:rsid w:val="00E67904"/>
    <w:rsid w:val="00E67FE3"/>
    <w:rsid w:val="00E7028C"/>
    <w:rsid w:val="00E70AE1"/>
    <w:rsid w:val="00E70CED"/>
    <w:rsid w:val="00E71357"/>
    <w:rsid w:val="00E7187A"/>
    <w:rsid w:val="00E71A37"/>
    <w:rsid w:val="00E71CAC"/>
    <w:rsid w:val="00E726A0"/>
    <w:rsid w:val="00E72F0F"/>
    <w:rsid w:val="00E72F34"/>
    <w:rsid w:val="00E73C44"/>
    <w:rsid w:val="00E73F7F"/>
    <w:rsid w:val="00E74744"/>
    <w:rsid w:val="00E7475D"/>
    <w:rsid w:val="00E749C6"/>
    <w:rsid w:val="00E74C6D"/>
    <w:rsid w:val="00E74D7E"/>
    <w:rsid w:val="00E74DCB"/>
    <w:rsid w:val="00E74E8F"/>
    <w:rsid w:val="00E74FDB"/>
    <w:rsid w:val="00E7515D"/>
    <w:rsid w:val="00E75707"/>
    <w:rsid w:val="00E75D4C"/>
    <w:rsid w:val="00E762C6"/>
    <w:rsid w:val="00E76410"/>
    <w:rsid w:val="00E7654F"/>
    <w:rsid w:val="00E767A7"/>
    <w:rsid w:val="00E77CF8"/>
    <w:rsid w:val="00E77F9A"/>
    <w:rsid w:val="00E8023D"/>
    <w:rsid w:val="00E80347"/>
    <w:rsid w:val="00E80B86"/>
    <w:rsid w:val="00E814A0"/>
    <w:rsid w:val="00E81BA5"/>
    <w:rsid w:val="00E81C17"/>
    <w:rsid w:val="00E82629"/>
    <w:rsid w:val="00E826AF"/>
    <w:rsid w:val="00E82B2A"/>
    <w:rsid w:val="00E82C1E"/>
    <w:rsid w:val="00E82D5D"/>
    <w:rsid w:val="00E82D6B"/>
    <w:rsid w:val="00E830AE"/>
    <w:rsid w:val="00E832B4"/>
    <w:rsid w:val="00E83771"/>
    <w:rsid w:val="00E83F16"/>
    <w:rsid w:val="00E83F18"/>
    <w:rsid w:val="00E84582"/>
    <w:rsid w:val="00E8470B"/>
    <w:rsid w:val="00E84A8F"/>
    <w:rsid w:val="00E84CDC"/>
    <w:rsid w:val="00E84DAD"/>
    <w:rsid w:val="00E84F15"/>
    <w:rsid w:val="00E850A3"/>
    <w:rsid w:val="00E85704"/>
    <w:rsid w:val="00E87C43"/>
    <w:rsid w:val="00E87D16"/>
    <w:rsid w:val="00E87E7D"/>
    <w:rsid w:val="00E902F8"/>
    <w:rsid w:val="00E9043A"/>
    <w:rsid w:val="00E90525"/>
    <w:rsid w:val="00E91369"/>
    <w:rsid w:val="00E9180F"/>
    <w:rsid w:val="00E92328"/>
    <w:rsid w:val="00E924CF"/>
    <w:rsid w:val="00E925A9"/>
    <w:rsid w:val="00E925AA"/>
    <w:rsid w:val="00E92A17"/>
    <w:rsid w:val="00E92C20"/>
    <w:rsid w:val="00E92F0F"/>
    <w:rsid w:val="00E92F4B"/>
    <w:rsid w:val="00E933A7"/>
    <w:rsid w:val="00E9370D"/>
    <w:rsid w:val="00E93755"/>
    <w:rsid w:val="00E943C8"/>
    <w:rsid w:val="00E945F2"/>
    <w:rsid w:val="00E947AF"/>
    <w:rsid w:val="00E949FD"/>
    <w:rsid w:val="00E950BF"/>
    <w:rsid w:val="00E950CC"/>
    <w:rsid w:val="00E95477"/>
    <w:rsid w:val="00E95DC3"/>
    <w:rsid w:val="00E962F8"/>
    <w:rsid w:val="00E963DE"/>
    <w:rsid w:val="00E967AA"/>
    <w:rsid w:val="00E96B94"/>
    <w:rsid w:val="00E96D54"/>
    <w:rsid w:val="00E96DAC"/>
    <w:rsid w:val="00E97321"/>
    <w:rsid w:val="00EA0568"/>
    <w:rsid w:val="00EA06C4"/>
    <w:rsid w:val="00EA0D91"/>
    <w:rsid w:val="00EA0FB5"/>
    <w:rsid w:val="00EA153A"/>
    <w:rsid w:val="00EA2100"/>
    <w:rsid w:val="00EA23F4"/>
    <w:rsid w:val="00EA2B24"/>
    <w:rsid w:val="00EA2B7A"/>
    <w:rsid w:val="00EA2D99"/>
    <w:rsid w:val="00EA3548"/>
    <w:rsid w:val="00EA3BA8"/>
    <w:rsid w:val="00EA459C"/>
    <w:rsid w:val="00EA49A2"/>
    <w:rsid w:val="00EA5277"/>
    <w:rsid w:val="00EA5343"/>
    <w:rsid w:val="00EA56D9"/>
    <w:rsid w:val="00EA661F"/>
    <w:rsid w:val="00EA6932"/>
    <w:rsid w:val="00EA7AF6"/>
    <w:rsid w:val="00EB0279"/>
    <w:rsid w:val="00EB0869"/>
    <w:rsid w:val="00EB0AAA"/>
    <w:rsid w:val="00EB0EF3"/>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5EBB"/>
    <w:rsid w:val="00EB6230"/>
    <w:rsid w:val="00EB644D"/>
    <w:rsid w:val="00EB6558"/>
    <w:rsid w:val="00EB6791"/>
    <w:rsid w:val="00EB6A76"/>
    <w:rsid w:val="00EB6EDA"/>
    <w:rsid w:val="00EB70BB"/>
    <w:rsid w:val="00EB7626"/>
    <w:rsid w:val="00EB782E"/>
    <w:rsid w:val="00EB7E63"/>
    <w:rsid w:val="00EB7EDB"/>
    <w:rsid w:val="00EC04A4"/>
    <w:rsid w:val="00EC15F0"/>
    <w:rsid w:val="00EC16D6"/>
    <w:rsid w:val="00EC16DE"/>
    <w:rsid w:val="00EC18C0"/>
    <w:rsid w:val="00EC1BA2"/>
    <w:rsid w:val="00EC1CE3"/>
    <w:rsid w:val="00EC265A"/>
    <w:rsid w:val="00EC280E"/>
    <w:rsid w:val="00EC2826"/>
    <w:rsid w:val="00EC289F"/>
    <w:rsid w:val="00EC304C"/>
    <w:rsid w:val="00EC3114"/>
    <w:rsid w:val="00EC324B"/>
    <w:rsid w:val="00EC3316"/>
    <w:rsid w:val="00EC36FF"/>
    <w:rsid w:val="00EC40C1"/>
    <w:rsid w:val="00EC456D"/>
    <w:rsid w:val="00EC4948"/>
    <w:rsid w:val="00EC5933"/>
    <w:rsid w:val="00EC6298"/>
    <w:rsid w:val="00EC62FE"/>
    <w:rsid w:val="00EC6CCD"/>
    <w:rsid w:val="00EC76F7"/>
    <w:rsid w:val="00ED0040"/>
    <w:rsid w:val="00ED02E9"/>
    <w:rsid w:val="00ED077D"/>
    <w:rsid w:val="00ED0DEA"/>
    <w:rsid w:val="00ED19A9"/>
    <w:rsid w:val="00ED1D52"/>
    <w:rsid w:val="00ED2215"/>
    <w:rsid w:val="00ED25EF"/>
    <w:rsid w:val="00ED2991"/>
    <w:rsid w:val="00ED2E7A"/>
    <w:rsid w:val="00ED30F5"/>
    <w:rsid w:val="00ED44C2"/>
    <w:rsid w:val="00ED4795"/>
    <w:rsid w:val="00ED4A6E"/>
    <w:rsid w:val="00ED5218"/>
    <w:rsid w:val="00ED570B"/>
    <w:rsid w:val="00ED59A1"/>
    <w:rsid w:val="00ED5C4B"/>
    <w:rsid w:val="00ED5EB5"/>
    <w:rsid w:val="00ED6955"/>
    <w:rsid w:val="00ED6AE9"/>
    <w:rsid w:val="00ED6F02"/>
    <w:rsid w:val="00ED6F14"/>
    <w:rsid w:val="00ED738E"/>
    <w:rsid w:val="00ED7D84"/>
    <w:rsid w:val="00ED7F0D"/>
    <w:rsid w:val="00EE016E"/>
    <w:rsid w:val="00EE0395"/>
    <w:rsid w:val="00EE0582"/>
    <w:rsid w:val="00EE0D68"/>
    <w:rsid w:val="00EE0DD3"/>
    <w:rsid w:val="00EE10A4"/>
    <w:rsid w:val="00EE11AD"/>
    <w:rsid w:val="00EE131C"/>
    <w:rsid w:val="00EE1663"/>
    <w:rsid w:val="00EE16C0"/>
    <w:rsid w:val="00EE18EC"/>
    <w:rsid w:val="00EE1C9E"/>
    <w:rsid w:val="00EE26FE"/>
    <w:rsid w:val="00EE2AF5"/>
    <w:rsid w:val="00EE2CDB"/>
    <w:rsid w:val="00EE2F6C"/>
    <w:rsid w:val="00EE3920"/>
    <w:rsid w:val="00EE3A87"/>
    <w:rsid w:val="00EE3B8A"/>
    <w:rsid w:val="00EE3D81"/>
    <w:rsid w:val="00EE4175"/>
    <w:rsid w:val="00EE4CC9"/>
    <w:rsid w:val="00EE56FC"/>
    <w:rsid w:val="00EE578F"/>
    <w:rsid w:val="00EE5B91"/>
    <w:rsid w:val="00EE5BE6"/>
    <w:rsid w:val="00EE5D4E"/>
    <w:rsid w:val="00EE63AD"/>
    <w:rsid w:val="00EE6AB2"/>
    <w:rsid w:val="00EE6D6A"/>
    <w:rsid w:val="00EE7106"/>
    <w:rsid w:val="00EE712F"/>
    <w:rsid w:val="00EE726C"/>
    <w:rsid w:val="00EE737E"/>
    <w:rsid w:val="00EE7D17"/>
    <w:rsid w:val="00EE7E42"/>
    <w:rsid w:val="00EF0220"/>
    <w:rsid w:val="00EF0A40"/>
    <w:rsid w:val="00EF113F"/>
    <w:rsid w:val="00EF134C"/>
    <w:rsid w:val="00EF1999"/>
    <w:rsid w:val="00EF1B61"/>
    <w:rsid w:val="00EF1D7F"/>
    <w:rsid w:val="00EF2494"/>
    <w:rsid w:val="00EF2FEA"/>
    <w:rsid w:val="00EF303C"/>
    <w:rsid w:val="00EF3221"/>
    <w:rsid w:val="00EF38BD"/>
    <w:rsid w:val="00EF4310"/>
    <w:rsid w:val="00EF48C7"/>
    <w:rsid w:val="00EF53CC"/>
    <w:rsid w:val="00EF57A9"/>
    <w:rsid w:val="00EF5C27"/>
    <w:rsid w:val="00EF620C"/>
    <w:rsid w:val="00EF668F"/>
    <w:rsid w:val="00EF6924"/>
    <w:rsid w:val="00EF7959"/>
    <w:rsid w:val="00EF7F07"/>
    <w:rsid w:val="00F00159"/>
    <w:rsid w:val="00F001C1"/>
    <w:rsid w:val="00F003A6"/>
    <w:rsid w:val="00F007DE"/>
    <w:rsid w:val="00F0088A"/>
    <w:rsid w:val="00F00C09"/>
    <w:rsid w:val="00F00FA0"/>
    <w:rsid w:val="00F011D0"/>
    <w:rsid w:val="00F019DD"/>
    <w:rsid w:val="00F026E3"/>
    <w:rsid w:val="00F03753"/>
    <w:rsid w:val="00F0378E"/>
    <w:rsid w:val="00F038B5"/>
    <w:rsid w:val="00F03AEB"/>
    <w:rsid w:val="00F03C02"/>
    <w:rsid w:val="00F03DDE"/>
    <w:rsid w:val="00F03EAD"/>
    <w:rsid w:val="00F04752"/>
    <w:rsid w:val="00F04983"/>
    <w:rsid w:val="00F0550B"/>
    <w:rsid w:val="00F057B9"/>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2E04"/>
    <w:rsid w:val="00F130AE"/>
    <w:rsid w:val="00F135F2"/>
    <w:rsid w:val="00F137A3"/>
    <w:rsid w:val="00F13941"/>
    <w:rsid w:val="00F13FA5"/>
    <w:rsid w:val="00F14214"/>
    <w:rsid w:val="00F14287"/>
    <w:rsid w:val="00F14405"/>
    <w:rsid w:val="00F1445F"/>
    <w:rsid w:val="00F145DF"/>
    <w:rsid w:val="00F1518B"/>
    <w:rsid w:val="00F1521E"/>
    <w:rsid w:val="00F15421"/>
    <w:rsid w:val="00F15557"/>
    <w:rsid w:val="00F15A37"/>
    <w:rsid w:val="00F165AB"/>
    <w:rsid w:val="00F16861"/>
    <w:rsid w:val="00F16960"/>
    <w:rsid w:val="00F17648"/>
    <w:rsid w:val="00F176B7"/>
    <w:rsid w:val="00F17C86"/>
    <w:rsid w:val="00F17D32"/>
    <w:rsid w:val="00F17EA4"/>
    <w:rsid w:val="00F20126"/>
    <w:rsid w:val="00F20579"/>
    <w:rsid w:val="00F20638"/>
    <w:rsid w:val="00F20676"/>
    <w:rsid w:val="00F20859"/>
    <w:rsid w:val="00F20D52"/>
    <w:rsid w:val="00F20F66"/>
    <w:rsid w:val="00F21439"/>
    <w:rsid w:val="00F21705"/>
    <w:rsid w:val="00F21940"/>
    <w:rsid w:val="00F21B5C"/>
    <w:rsid w:val="00F2258A"/>
    <w:rsid w:val="00F2286E"/>
    <w:rsid w:val="00F22BD1"/>
    <w:rsid w:val="00F22D00"/>
    <w:rsid w:val="00F22F33"/>
    <w:rsid w:val="00F237AC"/>
    <w:rsid w:val="00F237F2"/>
    <w:rsid w:val="00F2396D"/>
    <w:rsid w:val="00F2401F"/>
    <w:rsid w:val="00F2403B"/>
    <w:rsid w:val="00F2463C"/>
    <w:rsid w:val="00F24B3E"/>
    <w:rsid w:val="00F251D8"/>
    <w:rsid w:val="00F25496"/>
    <w:rsid w:val="00F254A8"/>
    <w:rsid w:val="00F25C21"/>
    <w:rsid w:val="00F25D33"/>
    <w:rsid w:val="00F26065"/>
    <w:rsid w:val="00F26611"/>
    <w:rsid w:val="00F2670F"/>
    <w:rsid w:val="00F26B7C"/>
    <w:rsid w:val="00F270C3"/>
    <w:rsid w:val="00F2757C"/>
    <w:rsid w:val="00F2798A"/>
    <w:rsid w:val="00F279E8"/>
    <w:rsid w:val="00F30403"/>
    <w:rsid w:val="00F30417"/>
    <w:rsid w:val="00F309E9"/>
    <w:rsid w:val="00F30BF5"/>
    <w:rsid w:val="00F30DC9"/>
    <w:rsid w:val="00F31107"/>
    <w:rsid w:val="00F31451"/>
    <w:rsid w:val="00F315FA"/>
    <w:rsid w:val="00F31E61"/>
    <w:rsid w:val="00F32242"/>
    <w:rsid w:val="00F326A2"/>
    <w:rsid w:val="00F32807"/>
    <w:rsid w:val="00F32B51"/>
    <w:rsid w:val="00F3372A"/>
    <w:rsid w:val="00F337D4"/>
    <w:rsid w:val="00F33F03"/>
    <w:rsid w:val="00F34039"/>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020"/>
    <w:rsid w:val="00F40257"/>
    <w:rsid w:val="00F406CA"/>
    <w:rsid w:val="00F40715"/>
    <w:rsid w:val="00F4087C"/>
    <w:rsid w:val="00F40CF9"/>
    <w:rsid w:val="00F40F3C"/>
    <w:rsid w:val="00F4129E"/>
    <w:rsid w:val="00F41311"/>
    <w:rsid w:val="00F41563"/>
    <w:rsid w:val="00F41A05"/>
    <w:rsid w:val="00F41C1F"/>
    <w:rsid w:val="00F42C97"/>
    <w:rsid w:val="00F42E38"/>
    <w:rsid w:val="00F42FB5"/>
    <w:rsid w:val="00F4365A"/>
    <w:rsid w:val="00F444EE"/>
    <w:rsid w:val="00F4486F"/>
    <w:rsid w:val="00F44C6C"/>
    <w:rsid w:val="00F44C89"/>
    <w:rsid w:val="00F44DC3"/>
    <w:rsid w:val="00F44E77"/>
    <w:rsid w:val="00F455CB"/>
    <w:rsid w:val="00F45822"/>
    <w:rsid w:val="00F45A96"/>
    <w:rsid w:val="00F45ACC"/>
    <w:rsid w:val="00F45D73"/>
    <w:rsid w:val="00F465A2"/>
    <w:rsid w:val="00F467F7"/>
    <w:rsid w:val="00F46A59"/>
    <w:rsid w:val="00F47315"/>
    <w:rsid w:val="00F477F9"/>
    <w:rsid w:val="00F47DE8"/>
    <w:rsid w:val="00F47E1E"/>
    <w:rsid w:val="00F47FC7"/>
    <w:rsid w:val="00F500DA"/>
    <w:rsid w:val="00F5060A"/>
    <w:rsid w:val="00F50965"/>
    <w:rsid w:val="00F50CCD"/>
    <w:rsid w:val="00F50E9C"/>
    <w:rsid w:val="00F50FC2"/>
    <w:rsid w:val="00F50FC9"/>
    <w:rsid w:val="00F51422"/>
    <w:rsid w:val="00F518B5"/>
    <w:rsid w:val="00F51C2D"/>
    <w:rsid w:val="00F51F46"/>
    <w:rsid w:val="00F52868"/>
    <w:rsid w:val="00F530F1"/>
    <w:rsid w:val="00F53BCD"/>
    <w:rsid w:val="00F53BE5"/>
    <w:rsid w:val="00F541E4"/>
    <w:rsid w:val="00F5468E"/>
    <w:rsid w:val="00F54B7F"/>
    <w:rsid w:val="00F55521"/>
    <w:rsid w:val="00F5593D"/>
    <w:rsid w:val="00F55954"/>
    <w:rsid w:val="00F559E6"/>
    <w:rsid w:val="00F55BC9"/>
    <w:rsid w:val="00F55CB3"/>
    <w:rsid w:val="00F55DFD"/>
    <w:rsid w:val="00F56A49"/>
    <w:rsid w:val="00F56C09"/>
    <w:rsid w:val="00F57332"/>
    <w:rsid w:val="00F60493"/>
    <w:rsid w:val="00F605A3"/>
    <w:rsid w:val="00F60920"/>
    <w:rsid w:val="00F60A57"/>
    <w:rsid w:val="00F60F6A"/>
    <w:rsid w:val="00F61248"/>
    <w:rsid w:val="00F613EE"/>
    <w:rsid w:val="00F61FAC"/>
    <w:rsid w:val="00F62921"/>
    <w:rsid w:val="00F62DE2"/>
    <w:rsid w:val="00F63495"/>
    <w:rsid w:val="00F638AE"/>
    <w:rsid w:val="00F64357"/>
    <w:rsid w:val="00F643C4"/>
    <w:rsid w:val="00F64462"/>
    <w:rsid w:val="00F644DF"/>
    <w:rsid w:val="00F64787"/>
    <w:rsid w:val="00F64974"/>
    <w:rsid w:val="00F64EDB"/>
    <w:rsid w:val="00F656C1"/>
    <w:rsid w:val="00F660E2"/>
    <w:rsid w:val="00F663D9"/>
    <w:rsid w:val="00F666A2"/>
    <w:rsid w:val="00F66EFA"/>
    <w:rsid w:val="00F672A6"/>
    <w:rsid w:val="00F6747A"/>
    <w:rsid w:val="00F6770A"/>
    <w:rsid w:val="00F70006"/>
    <w:rsid w:val="00F70633"/>
    <w:rsid w:val="00F706DB"/>
    <w:rsid w:val="00F706F3"/>
    <w:rsid w:val="00F70C1A"/>
    <w:rsid w:val="00F70E77"/>
    <w:rsid w:val="00F7123C"/>
    <w:rsid w:val="00F71727"/>
    <w:rsid w:val="00F71865"/>
    <w:rsid w:val="00F71CE0"/>
    <w:rsid w:val="00F71D8E"/>
    <w:rsid w:val="00F71E4F"/>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3D7"/>
    <w:rsid w:val="00F749EC"/>
    <w:rsid w:val="00F753E1"/>
    <w:rsid w:val="00F756D5"/>
    <w:rsid w:val="00F76165"/>
    <w:rsid w:val="00F76714"/>
    <w:rsid w:val="00F77148"/>
    <w:rsid w:val="00F77167"/>
    <w:rsid w:val="00F77BDB"/>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3AF8"/>
    <w:rsid w:val="00F840E1"/>
    <w:rsid w:val="00F8416D"/>
    <w:rsid w:val="00F8463D"/>
    <w:rsid w:val="00F84B72"/>
    <w:rsid w:val="00F85233"/>
    <w:rsid w:val="00F85D8B"/>
    <w:rsid w:val="00F85DA7"/>
    <w:rsid w:val="00F8661C"/>
    <w:rsid w:val="00F867AC"/>
    <w:rsid w:val="00F87011"/>
    <w:rsid w:val="00F870A5"/>
    <w:rsid w:val="00F87AD3"/>
    <w:rsid w:val="00F87EE7"/>
    <w:rsid w:val="00F90ACB"/>
    <w:rsid w:val="00F90EB3"/>
    <w:rsid w:val="00F90F10"/>
    <w:rsid w:val="00F91269"/>
    <w:rsid w:val="00F915FC"/>
    <w:rsid w:val="00F91D33"/>
    <w:rsid w:val="00F92579"/>
    <w:rsid w:val="00F92774"/>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A0531"/>
    <w:rsid w:val="00FA08AD"/>
    <w:rsid w:val="00FA1646"/>
    <w:rsid w:val="00FA238C"/>
    <w:rsid w:val="00FA2416"/>
    <w:rsid w:val="00FA242F"/>
    <w:rsid w:val="00FA2543"/>
    <w:rsid w:val="00FA2823"/>
    <w:rsid w:val="00FA28A1"/>
    <w:rsid w:val="00FA2AB5"/>
    <w:rsid w:val="00FA2E53"/>
    <w:rsid w:val="00FA30BF"/>
    <w:rsid w:val="00FA314A"/>
    <w:rsid w:val="00FA324A"/>
    <w:rsid w:val="00FA33FA"/>
    <w:rsid w:val="00FA34AB"/>
    <w:rsid w:val="00FA372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DE9"/>
    <w:rsid w:val="00FB0E87"/>
    <w:rsid w:val="00FB133A"/>
    <w:rsid w:val="00FB2B91"/>
    <w:rsid w:val="00FB2B99"/>
    <w:rsid w:val="00FB2E7A"/>
    <w:rsid w:val="00FB2F99"/>
    <w:rsid w:val="00FB31CE"/>
    <w:rsid w:val="00FB335A"/>
    <w:rsid w:val="00FB36AD"/>
    <w:rsid w:val="00FB3908"/>
    <w:rsid w:val="00FB3AE4"/>
    <w:rsid w:val="00FB3BCE"/>
    <w:rsid w:val="00FB3ED3"/>
    <w:rsid w:val="00FB403A"/>
    <w:rsid w:val="00FB4B09"/>
    <w:rsid w:val="00FB4B9C"/>
    <w:rsid w:val="00FB4C32"/>
    <w:rsid w:val="00FB51B3"/>
    <w:rsid w:val="00FB5542"/>
    <w:rsid w:val="00FB5C96"/>
    <w:rsid w:val="00FB5DEA"/>
    <w:rsid w:val="00FB5ECA"/>
    <w:rsid w:val="00FB6036"/>
    <w:rsid w:val="00FB6866"/>
    <w:rsid w:val="00FB6918"/>
    <w:rsid w:val="00FB6B30"/>
    <w:rsid w:val="00FB6B37"/>
    <w:rsid w:val="00FB6B3B"/>
    <w:rsid w:val="00FB6C30"/>
    <w:rsid w:val="00FB7733"/>
    <w:rsid w:val="00FB7A50"/>
    <w:rsid w:val="00FB7F54"/>
    <w:rsid w:val="00FC0535"/>
    <w:rsid w:val="00FC07BD"/>
    <w:rsid w:val="00FC0D85"/>
    <w:rsid w:val="00FC0DF1"/>
    <w:rsid w:val="00FC10AB"/>
    <w:rsid w:val="00FC165F"/>
    <w:rsid w:val="00FC1758"/>
    <w:rsid w:val="00FC19E0"/>
    <w:rsid w:val="00FC1CEA"/>
    <w:rsid w:val="00FC27AF"/>
    <w:rsid w:val="00FC2D0E"/>
    <w:rsid w:val="00FC3336"/>
    <w:rsid w:val="00FC3578"/>
    <w:rsid w:val="00FC3A9A"/>
    <w:rsid w:val="00FC3F63"/>
    <w:rsid w:val="00FC4035"/>
    <w:rsid w:val="00FC446C"/>
    <w:rsid w:val="00FC45DD"/>
    <w:rsid w:val="00FC4798"/>
    <w:rsid w:val="00FC479B"/>
    <w:rsid w:val="00FC488D"/>
    <w:rsid w:val="00FC4FB0"/>
    <w:rsid w:val="00FC50CD"/>
    <w:rsid w:val="00FC536C"/>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806"/>
    <w:rsid w:val="00FC7C4F"/>
    <w:rsid w:val="00FC7D0C"/>
    <w:rsid w:val="00FD0107"/>
    <w:rsid w:val="00FD04BB"/>
    <w:rsid w:val="00FD050C"/>
    <w:rsid w:val="00FD0D7D"/>
    <w:rsid w:val="00FD146A"/>
    <w:rsid w:val="00FD1490"/>
    <w:rsid w:val="00FD1BE0"/>
    <w:rsid w:val="00FD2269"/>
    <w:rsid w:val="00FD274C"/>
    <w:rsid w:val="00FD2E02"/>
    <w:rsid w:val="00FD2E9F"/>
    <w:rsid w:val="00FD2EC3"/>
    <w:rsid w:val="00FD309D"/>
    <w:rsid w:val="00FD3495"/>
    <w:rsid w:val="00FD370E"/>
    <w:rsid w:val="00FD3B6C"/>
    <w:rsid w:val="00FD3BC6"/>
    <w:rsid w:val="00FD425B"/>
    <w:rsid w:val="00FD4A11"/>
    <w:rsid w:val="00FD4C38"/>
    <w:rsid w:val="00FD4E1E"/>
    <w:rsid w:val="00FD4FD6"/>
    <w:rsid w:val="00FD5D3B"/>
    <w:rsid w:val="00FD5E00"/>
    <w:rsid w:val="00FD5EE6"/>
    <w:rsid w:val="00FD6151"/>
    <w:rsid w:val="00FD6226"/>
    <w:rsid w:val="00FD6371"/>
    <w:rsid w:val="00FD6708"/>
    <w:rsid w:val="00FD7860"/>
    <w:rsid w:val="00FD7A64"/>
    <w:rsid w:val="00FE000E"/>
    <w:rsid w:val="00FE06EA"/>
    <w:rsid w:val="00FE0725"/>
    <w:rsid w:val="00FE08A4"/>
    <w:rsid w:val="00FE11FF"/>
    <w:rsid w:val="00FE131C"/>
    <w:rsid w:val="00FE1784"/>
    <w:rsid w:val="00FE17B7"/>
    <w:rsid w:val="00FE18D3"/>
    <w:rsid w:val="00FE1A5C"/>
    <w:rsid w:val="00FE1AF4"/>
    <w:rsid w:val="00FE1EA2"/>
    <w:rsid w:val="00FE2A2E"/>
    <w:rsid w:val="00FE2B33"/>
    <w:rsid w:val="00FE3056"/>
    <w:rsid w:val="00FE3CFE"/>
    <w:rsid w:val="00FE3D4D"/>
    <w:rsid w:val="00FE3D94"/>
    <w:rsid w:val="00FE4255"/>
    <w:rsid w:val="00FE4346"/>
    <w:rsid w:val="00FE484A"/>
    <w:rsid w:val="00FE54C1"/>
    <w:rsid w:val="00FE58AE"/>
    <w:rsid w:val="00FE5AEC"/>
    <w:rsid w:val="00FE5EF4"/>
    <w:rsid w:val="00FE5F32"/>
    <w:rsid w:val="00FE6497"/>
    <w:rsid w:val="00FE6573"/>
    <w:rsid w:val="00FE68CA"/>
    <w:rsid w:val="00FE6B74"/>
    <w:rsid w:val="00FE6E8C"/>
    <w:rsid w:val="00FE6F49"/>
    <w:rsid w:val="00FE744B"/>
    <w:rsid w:val="00FE75BC"/>
    <w:rsid w:val="00FE7AB5"/>
    <w:rsid w:val="00FF066F"/>
    <w:rsid w:val="00FF0910"/>
    <w:rsid w:val="00FF0AE4"/>
    <w:rsid w:val="00FF0C84"/>
    <w:rsid w:val="00FF0FD0"/>
    <w:rsid w:val="00FF10A7"/>
    <w:rsid w:val="00FF112D"/>
    <w:rsid w:val="00FF128C"/>
    <w:rsid w:val="00FF1610"/>
    <w:rsid w:val="00FF1BB9"/>
    <w:rsid w:val="00FF20CB"/>
    <w:rsid w:val="00FF210F"/>
    <w:rsid w:val="00FF2425"/>
    <w:rsid w:val="00FF312E"/>
    <w:rsid w:val="00FF3AA1"/>
    <w:rsid w:val="00FF3E8F"/>
    <w:rsid w:val="00FF4467"/>
    <w:rsid w:val="00FF472B"/>
    <w:rsid w:val="00FF4D58"/>
    <w:rsid w:val="00FF4D76"/>
    <w:rsid w:val="00FF4F95"/>
    <w:rsid w:val="00FF51AF"/>
    <w:rsid w:val="00FF5ED3"/>
    <w:rsid w:val="00FF6158"/>
    <w:rsid w:val="00FF69E0"/>
    <w:rsid w:val="00FF6ED7"/>
    <w:rsid w:val="00FF7E0D"/>
    <w:rsid w:val="0FE8324A"/>
    <w:rsid w:val="154D2FF5"/>
    <w:rsid w:val="164576B5"/>
    <w:rsid w:val="1D5F38C3"/>
    <w:rsid w:val="3C4A0899"/>
    <w:rsid w:val="4B6C520E"/>
    <w:rsid w:val="5892145E"/>
    <w:rsid w:val="61421DC2"/>
    <w:rsid w:val="6A612948"/>
    <w:rsid w:val="6EC054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0DF69C07"/>
  <w15:docId w15:val="{17CE9D61-74F0-4918-AEE8-10E10B91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2" w:qFormat="1"/>
    <w:lsdException w:name="List Bullet 5" w:qFormat="1"/>
    <w:lsdException w:name="Default Paragraph Font" w:semiHidden="1" w:uiPriority="1" w:unhideWhenUsed="1" w:qFormat="1"/>
    <w:lsdException w:name="Body Text" w:qFormat="1"/>
    <w:lsdException w:name="Hyperlink" w:uiPriority="99" w:qFormat="1"/>
    <w:lsdException w:name="Strong" w:uiPriority="22"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qFormat="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Times New Roman"/>
      <w:szCs w:val="24"/>
      <w:lang w:eastAsia="en-US"/>
    </w:rPr>
  </w:style>
  <w:style w:type="paragraph" w:styleId="1">
    <w:name w:val="heading 1"/>
    <w:basedOn w:val="a"/>
    <w:next w:val="a0"/>
    <w:link w:val="10"/>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1"/>
    <w:pPr>
      <w:keepNext/>
      <w:spacing w:before="240" w:after="60"/>
      <w:outlineLvl w:val="1"/>
    </w:pPr>
    <w:rPr>
      <w:rFonts w:ascii="Arial" w:eastAsia="MS Mincho" w:hAnsi="Arial" w:cs="Arial"/>
      <w:b/>
      <w:bCs/>
      <w:iCs/>
      <w:szCs w:val="28"/>
      <w:lang w:eastAsia="zh-CN"/>
    </w:rPr>
  </w:style>
  <w:style w:type="paragraph" w:styleId="3">
    <w:name w:val="heading 3"/>
    <w:aliases w:val="H3,h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0">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styleId="40">
    <w:name w:val="List Bullet 4"/>
    <w:basedOn w:val="a"/>
    <w:pPr>
      <w:tabs>
        <w:tab w:val="left" w:pos="1304"/>
      </w:tabs>
      <w:ind w:left="1304" w:hanging="1304"/>
      <w:contextualSpacing/>
    </w:pPr>
  </w:style>
  <w:style w:type="paragraph" w:styleId="a5">
    <w:name w:val="caption"/>
    <w:basedOn w:val="a"/>
    <w:next w:val="a"/>
    <w:link w:val="a6"/>
    <w:qFormat/>
    <w:pPr>
      <w:overflowPunct w:val="0"/>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11"/>
    <w:uiPriority w:val="99"/>
    <w:qFormat/>
  </w:style>
  <w:style w:type="paragraph" w:styleId="2">
    <w:name w:val="List 2"/>
    <w:basedOn w:val="a9"/>
    <w:qFormat/>
    <w:pPr>
      <w:numPr>
        <w:numId w:val="1"/>
      </w:numPr>
      <w:spacing w:before="180"/>
    </w:pPr>
    <w:rPr>
      <w:rFonts w:ascii="Arial" w:hAnsi="Arial"/>
      <w:sz w:val="22"/>
      <w:szCs w:val="20"/>
    </w:rPr>
  </w:style>
  <w:style w:type="paragraph" w:styleId="a9">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styleId="80">
    <w:name w:val="toc 8"/>
    <w:basedOn w:val="12"/>
    <w:next w:val="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2">
    <w:name w:val="toc 1"/>
    <w:basedOn w:val="a"/>
    <w:next w:val="a"/>
  </w:style>
  <w:style w:type="paragraph" w:styleId="aa">
    <w:name w:val="Date"/>
    <w:basedOn w:val="a"/>
    <w:next w:val="a"/>
    <w:link w:val="ab"/>
    <w:pPr>
      <w:ind w:leftChars="2500" w:left="100"/>
    </w:pPr>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0">
    <w:name w:val="Normal (Web)"/>
    <w:basedOn w:val="a"/>
    <w:uiPriority w:val="99"/>
    <w:unhideWhenUsed/>
    <w:qFormat/>
    <w:pPr>
      <w:spacing w:before="100" w:beforeAutospacing="1" w:after="100" w:afterAutospacing="1"/>
      <w:jc w:val="left"/>
    </w:pPr>
    <w:rPr>
      <w:rFonts w:eastAsiaTheme="minorEastAsia"/>
      <w:sz w:val="24"/>
      <w:lang w:eastAsia="zh-CN"/>
    </w:rPr>
  </w:style>
  <w:style w:type="paragraph" w:styleId="af1">
    <w:name w:val="annotation subject"/>
    <w:basedOn w:val="a8"/>
    <w:next w:val="a8"/>
    <w:semiHidden/>
    <w:qFormat/>
    <w:rPr>
      <w:b/>
      <w:bCs/>
    </w:rPr>
  </w:style>
  <w:style w:type="table" w:styleId="a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uiPriority w:val="99"/>
    <w:qFormat/>
    <w:rPr>
      <w:color w:val="0000FF"/>
      <w:u w:val="single"/>
    </w:rPr>
  </w:style>
  <w:style w:type="character" w:styleId="af5">
    <w:name w:val="annotation reference"/>
    <w:qFormat/>
    <w:rPr>
      <w:sz w:val="21"/>
      <w:szCs w:val="21"/>
    </w:rPr>
  </w:style>
  <w:style w:type="character" w:customStyle="1" w:styleId="a6">
    <w:name w:val="题注 字符"/>
    <w:link w:val="a5"/>
    <w:rPr>
      <w:lang w:val="en-GB" w:eastAsia="en-US" w:bidi="ar-SA"/>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3 字符,h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6">
    <w:name w:val="List Paragraph"/>
    <w:aliases w:val="numbered,Paragraphe de liste1,Bulletr List Paragraph,列出段落1,Bullet List,FooterText,List Paragraph1,List Paragraph2,List Paragraph21,List Paragraph11,Parágrafo da Lista1,Párrafo de lista1,リスト段落1,Listeafsnit1,リスト段落,Plan,Fo,Listenabsatz"/>
    <w:basedOn w:val="a"/>
    <w:link w:val="af7"/>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8">
    <w:name w:val="No Spacing"/>
    <w:uiPriority w:val="1"/>
    <w:qFormat/>
    <w:rPr>
      <w:rFonts w:eastAsia="Times New Roman"/>
      <w:lang w:eastAsia="en-US"/>
    </w:rPr>
  </w:style>
  <w:style w:type="paragraph" w:customStyle="1" w:styleId="references">
    <w:name w:val="references"/>
    <w:qFormat/>
    <w:pPr>
      <w:numPr>
        <w:numId w:val="5"/>
      </w:numPr>
      <w:ind w:left="357" w:hanging="357"/>
      <w:jc w:val="both"/>
    </w:pPr>
    <w:rPr>
      <w:rFonts w:eastAsiaTheme="minorEastAsia"/>
      <w:szCs w:val="16"/>
    </w:rPr>
  </w:style>
  <w:style w:type="character" w:customStyle="1" w:styleId="af7">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6"/>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13">
    <w:name w:val="修订1"/>
    <w:hidden/>
    <w:uiPriority w:val="99"/>
    <w:semiHidden/>
    <w:rPr>
      <w:rFonts w:eastAsia="Times New Roman"/>
      <w:szCs w:val="24"/>
      <w:lang w:eastAsia="en-US"/>
    </w:rPr>
  </w:style>
  <w:style w:type="paragraph" w:customStyle="1" w:styleId="Proposal0">
    <w:name w:val="Proposal"/>
    <w:basedOn w:val="a"/>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character" w:customStyle="1" w:styleId="11">
    <w:name w:val="批注文字 字符1"/>
    <w:link w:val="a8"/>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rPr>
      <w:lang w:val="en-GB" w:eastAsia="en-US"/>
    </w:rPr>
  </w:style>
  <w:style w:type="paragraph" w:customStyle="1" w:styleId="textintend1">
    <w:name w:val="text intend 1"/>
    <w:basedOn w:val="tex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rPr>
      <w:rFonts w:ascii="宋体" w:hAnsi="宋体" w:cs="宋体"/>
      <w:sz w:val="24"/>
      <w:szCs w:val="24"/>
    </w:rPr>
  </w:style>
  <w:style w:type="paragraph" w:customStyle="1" w:styleId="title1">
    <w:name w:val="title 1"/>
    <w:basedOn w:val="1"/>
    <w:next w:val="a"/>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6"/>
    <w:next w:val="a"/>
    <w:link w:val="title2Char"/>
    <w:qFormat/>
    <w:pPr>
      <w:numPr>
        <w:ilvl w:val="1"/>
        <w:numId w:val="8"/>
      </w:numPr>
      <w:ind w:firstLineChars="0" w:firstLine="0"/>
    </w:pPr>
    <w:rPr>
      <w:rFonts w:ascii="Arial" w:eastAsiaTheme="minorEastAsia" w:hAnsi="Arial" w:cs="Arial"/>
      <w:sz w:val="28"/>
    </w:rPr>
  </w:style>
  <w:style w:type="character" w:customStyle="1" w:styleId="10">
    <w:name w:val="标题 1 字符"/>
    <w:link w:val="1"/>
    <w:qFormat/>
    <w:rPr>
      <w:rFonts w:ascii="Arial" w:hAnsi="Arial" w:cs="Arial"/>
      <w:b/>
      <w:bCs/>
      <w:kern w:val="32"/>
      <w:sz w:val="28"/>
      <w:szCs w:val="32"/>
    </w:rPr>
  </w:style>
  <w:style w:type="character" w:customStyle="1" w:styleId="title1Char">
    <w:name w:val="title 1 Char"/>
    <w:link w:val="title1"/>
    <w:rPr>
      <w:rFonts w:ascii="Arial" w:hAnsi="Arial"/>
      <w:sz w:val="36"/>
    </w:rPr>
  </w:style>
  <w:style w:type="paragraph" w:customStyle="1" w:styleId="title3">
    <w:name w:val="title 3"/>
    <w:basedOn w:val="title2"/>
    <w:next w:val="a"/>
    <w:link w:val="title30"/>
    <w:qFormat/>
    <w:pPr>
      <w:numPr>
        <w:ilvl w:val="2"/>
        <w:numId w:val="0"/>
      </w:numPr>
    </w:pPr>
    <w:rPr>
      <w:sz w:val="22"/>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rPr>
      <w:rFonts w:ascii="Arial" w:eastAsiaTheme="minorEastAsia" w:hAnsi="Arial" w:cs="Arial"/>
      <w:kern w:val="2"/>
      <w:sz w:val="28"/>
      <w:szCs w:val="22"/>
    </w:rPr>
  </w:style>
  <w:style w:type="paragraph" w:customStyle="1" w:styleId="proposal">
    <w:name w:val="proposal"/>
    <w:basedOn w:val="a0"/>
    <w:next w:val="a"/>
    <w:link w:val="proposalChar"/>
    <w:qFormat/>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qFormat/>
    <w:rPr>
      <w:rFonts w:ascii="Arial" w:eastAsiaTheme="minorEastAsia" w:hAnsi="Arial" w:cs="Arial"/>
      <w:kern w:val="2"/>
      <w:sz w:val="22"/>
      <w:szCs w:val="22"/>
    </w:rPr>
  </w:style>
  <w:style w:type="paragraph" w:customStyle="1" w:styleId="bullet1">
    <w:name w:val="bullet1"/>
    <w:basedOn w:val="a"/>
    <w:link w:val="bullet10"/>
    <w:qFormat/>
    <w:pPr>
      <w:numPr>
        <w:numId w:val="10"/>
      </w:numPr>
    </w:pPr>
    <w:rPr>
      <w:rFonts w:eastAsia="宋体"/>
      <w:lang w:eastAsia="zh-CN"/>
    </w:rPr>
  </w:style>
  <w:style w:type="character" w:customStyle="1" w:styleId="proposalChar">
    <w:name w:val="proposal Char"/>
    <w:link w:val="proposal"/>
    <w:qFormat/>
    <w:rPr>
      <w:b/>
    </w:rPr>
  </w:style>
  <w:style w:type="character" w:customStyle="1" w:styleId="bullet10">
    <w:name w:val="bullet1 字符"/>
    <w:link w:val="bullet1"/>
    <w:rPr>
      <w:szCs w:val="24"/>
    </w:rPr>
  </w:style>
  <w:style w:type="character" w:customStyle="1" w:styleId="ab">
    <w:name w:val="日期 字符"/>
    <w:basedOn w:val="a1"/>
    <w:link w:val="aa"/>
    <w:qFormat/>
    <w:rPr>
      <w:rFonts w:eastAsia="Times New Roman"/>
      <w:szCs w:val="24"/>
      <w:lang w:eastAsia="en-US"/>
    </w:rPr>
  </w:style>
  <w:style w:type="character" w:styleId="af9">
    <w:name w:val="Placeholder Text"/>
    <w:basedOn w:val="a1"/>
    <w:uiPriority w:val="99"/>
    <w:semiHidden/>
    <w:qFormat/>
    <w:rPr>
      <w:color w:val="808080"/>
    </w:rPr>
  </w:style>
  <w:style w:type="character" w:customStyle="1" w:styleId="afa">
    <w:name w:val="批注文字 字符"/>
    <w:uiPriority w:val="99"/>
    <w:rPr>
      <w:rFonts w:ascii="Times" w:hAnsi="Times"/>
      <w:lang w:val="en-GB" w:eastAsia="en-US"/>
    </w:rPr>
  </w:style>
  <w:style w:type="character" w:customStyle="1" w:styleId="14">
    <w:name w:val="列表段落 字符1"/>
    <w:uiPriority w:val="34"/>
    <w:rPr>
      <w:sz w:val="22"/>
      <w:szCs w:val="22"/>
    </w:rPr>
  </w:style>
  <w:style w:type="character" w:customStyle="1" w:styleId="TALCar">
    <w:name w:val="TAL Car"/>
    <w:qFormat/>
    <w:rPr>
      <w:rFonts w:ascii="Arial" w:eastAsia="Times New Roman" w:hAnsi="Arial"/>
      <w:sz w:val="18"/>
      <w:lang w:val="en-GB" w:eastAsia="ja-JP"/>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paragraph" w:customStyle="1" w:styleId="B5">
    <w:name w:val="B5"/>
    <w:basedOn w:val="a"/>
    <w:qFormat/>
    <w:pPr>
      <w:spacing w:after="180"/>
      <w:ind w:left="1702" w:hanging="284"/>
      <w:jc w:val="left"/>
    </w:pPr>
    <w:rPr>
      <w:rFonts w:eastAsiaTheme="minorEastAsia"/>
      <w:szCs w:val="20"/>
      <w:lang w:val="en-GB"/>
    </w:rPr>
  </w:style>
  <w:style w:type="paragraph" w:customStyle="1" w:styleId="bullet2">
    <w:name w:val="bullet2"/>
    <w:basedOn w:val="bullet1"/>
    <w:link w:val="bullet20"/>
    <w:qFormat/>
    <w:pPr>
      <w:numPr>
        <w:ilvl w:val="1"/>
      </w:numPr>
    </w:pPr>
  </w:style>
  <w:style w:type="paragraph" w:customStyle="1" w:styleId="bullet3">
    <w:name w:val="bullet3"/>
    <w:basedOn w:val="bullet1"/>
    <w:link w:val="bullet30"/>
    <w:qFormat/>
    <w:pPr>
      <w:numPr>
        <w:ilvl w:val="2"/>
      </w:numPr>
    </w:pPr>
  </w:style>
  <w:style w:type="character" w:customStyle="1" w:styleId="bullet20">
    <w:name w:val="bullet2 字符"/>
    <w:basedOn w:val="bullet10"/>
    <w:link w:val="bullet2"/>
    <w:qFormat/>
    <w:rPr>
      <w:szCs w:val="24"/>
    </w:rPr>
  </w:style>
  <w:style w:type="character" w:customStyle="1" w:styleId="bullet30">
    <w:name w:val="bullet3 字符"/>
    <w:basedOn w:val="bullet10"/>
    <w:link w:val="bullet3"/>
    <w:qFormat/>
    <w:rPr>
      <w:szCs w:val="24"/>
    </w:rPr>
  </w:style>
  <w:style w:type="paragraph" w:customStyle="1" w:styleId="tabfig">
    <w:name w:val="tab&amp;fig"/>
    <w:basedOn w:val="a"/>
    <w:link w:val="tabfig0"/>
    <w:qFormat/>
    <w:pPr>
      <w:jc w:val="center"/>
    </w:pPr>
    <w:rPr>
      <w:rFonts w:eastAsiaTheme="minorEastAsia"/>
      <w:lang w:eastAsia="zh-CN"/>
    </w:rPr>
  </w:style>
  <w:style w:type="paragraph" w:customStyle="1" w:styleId="tabletext">
    <w:name w:val="tabletext"/>
    <w:basedOn w:val="tabfig"/>
    <w:link w:val="tabletext0"/>
    <w:qFormat/>
    <w:pPr>
      <w:spacing w:after="0"/>
    </w:pPr>
  </w:style>
  <w:style w:type="character" w:customStyle="1" w:styleId="tabfig0">
    <w:name w:val="tab&amp;fig 字符"/>
    <w:basedOn w:val="a1"/>
    <w:link w:val="tabfig"/>
    <w:qFormat/>
    <w:rPr>
      <w:rFonts w:eastAsiaTheme="minorEastAsia"/>
      <w:szCs w:val="24"/>
    </w:rPr>
  </w:style>
  <w:style w:type="paragraph" w:customStyle="1" w:styleId="titlereference">
    <w:name w:val="titlereference"/>
    <w:basedOn w:val="title1"/>
    <w:link w:val="titlereference0"/>
    <w:qFormat/>
    <w:pPr>
      <w:numPr>
        <w:numId w:val="0"/>
      </w:numPr>
      <w:ind w:left="425" w:hanging="425"/>
    </w:pPr>
  </w:style>
  <w:style w:type="character" w:customStyle="1" w:styleId="tabletext0">
    <w:name w:val="tabletext 字符"/>
    <w:basedOn w:val="tabfig0"/>
    <w:link w:val="tabletext"/>
    <w:qFormat/>
    <w:rPr>
      <w:rFonts w:eastAsiaTheme="minorEastAsia"/>
      <w:szCs w:val="24"/>
    </w:rPr>
  </w:style>
  <w:style w:type="character" w:customStyle="1" w:styleId="titlereference0">
    <w:name w:val="titlereference 字符"/>
    <w:basedOn w:val="title1Char"/>
    <w:link w:val="titlereference"/>
    <w:qFormat/>
    <w:rPr>
      <w:rFonts w:ascii="Arial" w:hAnsi="Arial"/>
      <w:sz w:val="36"/>
    </w:rPr>
  </w:style>
  <w:style w:type="character" w:customStyle="1" w:styleId="Char2">
    <w:name w:val="正文文本 Char"/>
    <w:qFormat/>
    <w:rPr>
      <w:rFonts w:eastAsia="MS Mincho"/>
      <w:szCs w:val="24"/>
      <w:lang w:val="en-US" w:eastAsia="en-US" w:bidi="ar-SA"/>
    </w:rPr>
  </w:style>
  <w:style w:type="character" w:customStyle="1" w:styleId="normaltextrun">
    <w:name w:val="normaltextrun"/>
    <w:basedOn w:val="a1"/>
    <w:qFormat/>
  </w:style>
  <w:style w:type="paragraph" w:customStyle="1" w:styleId="paragraph">
    <w:name w:val="paragraph"/>
    <w:basedOn w:val="a"/>
    <w:uiPriority w:val="99"/>
    <w:qFormat/>
    <w:pPr>
      <w:spacing w:before="100" w:beforeAutospacing="1" w:after="100" w:afterAutospacing="1"/>
      <w:jc w:val="left"/>
    </w:pPr>
    <w:rPr>
      <w:sz w:val="24"/>
      <w:lang w:val="sv-SE" w:eastAsia="zh-CN"/>
    </w:rPr>
  </w:style>
  <w:style w:type="paragraph" w:customStyle="1" w:styleId="tal0">
    <w:name w:val="tal"/>
    <w:basedOn w:val="a"/>
    <w:qFormat/>
    <w:pPr>
      <w:spacing w:before="100" w:beforeAutospacing="1" w:after="100" w:afterAutospacing="1"/>
      <w:jc w:val="left"/>
    </w:pPr>
    <w:rPr>
      <w:rFonts w:ascii="Calibri" w:eastAsiaTheme="minorHAnsi" w:hAnsi="Calibri" w:cs="Calibri"/>
      <w:sz w:val="22"/>
      <w:szCs w:val="22"/>
    </w:rPr>
  </w:style>
  <w:style w:type="paragraph" w:styleId="afb">
    <w:name w:val="Revision"/>
    <w:hidden/>
    <w:uiPriority w:val="99"/>
    <w:semiHidden/>
    <w:rsid w:val="00305BF6"/>
    <w:rPr>
      <w:rFonts w:eastAsia="Times New Roman"/>
      <w:szCs w:val="24"/>
      <w:lang w:eastAsia="en-US"/>
    </w:rPr>
  </w:style>
  <w:style w:type="paragraph" w:customStyle="1" w:styleId="ZT">
    <w:name w:val="ZT"/>
    <w:rsid w:val="00183400"/>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Char3">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173658"/>
    <w:rPr>
      <w:rFonts w:ascii="Times" w:eastAsia="宋体" w:hAnsi="Times"/>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64092">
      <w:bodyDiv w:val="1"/>
      <w:marLeft w:val="0"/>
      <w:marRight w:val="0"/>
      <w:marTop w:val="0"/>
      <w:marBottom w:val="0"/>
      <w:divBdr>
        <w:top w:val="none" w:sz="0" w:space="0" w:color="auto"/>
        <w:left w:val="none" w:sz="0" w:space="0" w:color="auto"/>
        <w:bottom w:val="none" w:sz="0" w:space="0" w:color="auto"/>
        <w:right w:val="none" w:sz="0" w:space="0" w:color="auto"/>
      </w:divBdr>
    </w:div>
    <w:div w:id="62263884">
      <w:bodyDiv w:val="1"/>
      <w:marLeft w:val="0"/>
      <w:marRight w:val="0"/>
      <w:marTop w:val="0"/>
      <w:marBottom w:val="0"/>
      <w:divBdr>
        <w:top w:val="none" w:sz="0" w:space="0" w:color="auto"/>
        <w:left w:val="none" w:sz="0" w:space="0" w:color="auto"/>
        <w:bottom w:val="none" w:sz="0" w:space="0" w:color="auto"/>
        <w:right w:val="none" w:sz="0" w:space="0" w:color="auto"/>
      </w:divBdr>
    </w:div>
    <w:div w:id="201865499">
      <w:bodyDiv w:val="1"/>
      <w:marLeft w:val="0"/>
      <w:marRight w:val="0"/>
      <w:marTop w:val="0"/>
      <w:marBottom w:val="0"/>
      <w:divBdr>
        <w:top w:val="none" w:sz="0" w:space="0" w:color="auto"/>
        <w:left w:val="none" w:sz="0" w:space="0" w:color="auto"/>
        <w:bottom w:val="none" w:sz="0" w:space="0" w:color="auto"/>
        <w:right w:val="none" w:sz="0" w:space="0" w:color="auto"/>
      </w:divBdr>
    </w:div>
    <w:div w:id="304287211">
      <w:bodyDiv w:val="1"/>
      <w:marLeft w:val="0"/>
      <w:marRight w:val="0"/>
      <w:marTop w:val="0"/>
      <w:marBottom w:val="0"/>
      <w:divBdr>
        <w:top w:val="none" w:sz="0" w:space="0" w:color="auto"/>
        <w:left w:val="none" w:sz="0" w:space="0" w:color="auto"/>
        <w:bottom w:val="none" w:sz="0" w:space="0" w:color="auto"/>
        <w:right w:val="none" w:sz="0" w:space="0" w:color="auto"/>
      </w:divBdr>
    </w:div>
    <w:div w:id="359819194">
      <w:bodyDiv w:val="1"/>
      <w:marLeft w:val="0"/>
      <w:marRight w:val="0"/>
      <w:marTop w:val="0"/>
      <w:marBottom w:val="0"/>
      <w:divBdr>
        <w:top w:val="none" w:sz="0" w:space="0" w:color="auto"/>
        <w:left w:val="none" w:sz="0" w:space="0" w:color="auto"/>
        <w:bottom w:val="none" w:sz="0" w:space="0" w:color="auto"/>
        <w:right w:val="none" w:sz="0" w:space="0" w:color="auto"/>
      </w:divBdr>
    </w:div>
    <w:div w:id="385178198">
      <w:bodyDiv w:val="1"/>
      <w:marLeft w:val="0"/>
      <w:marRight w:val="0"/>
      <w:marTop w:val="0"/>
      <w:marBottom w:val="0"/>
      <w:divBdr>
        <w:top w:val="none" w:sz="0" w:space="0" w:color="auto"/>
        <w:left w:val="none" w:sz="0" w:space="0" w:color="auto"/>
        <w:bottom w:val="none" w:sz="0" w:space="0" w:color="auto"/>
        <w:right w:val="none" w:sz="0" w:space="0" w:color="auto"/>
      </w:divBdr>
    </w:div>
    <w:div w:id="394206843">
      <w:bodyDiv w:val="1"/>
      <w:marLeft w:val="0"/>
      <w:marRight w:val="0"/>
      <w:marTop w:val="0"/>
      <w:marBottom w:val="0"/>
      <w:divBdr>
        <w:top w:val="none" w:sz="0" w:space="0" w:color="auto"/>
        <w:left w:val="none" w:sz="0" w:space="0" w:color="auto"/>
        <w:bottom w:val="none" w:sz="0" w:space="0" w:color="auto"/>
        <w:right w:val="none" w:sz="0" w:space="0" w:color="auto"/>
      </w:divBdr>
    </w:div>
    <w:div w:id="684867688">
      <w:bodyDiv w:val="1"/>
      <w:marLeft w:val="0"/>
      <w:marRight w:val="0"/>
      <w:marTop w:val="0"/>
      <w:marBottom w:val="0"/>
      <w:divBdr>
        <w:top w:val="none" w:sz="0" w:space="0" w:color="auto"/>
        <w:left w:val="none" w:sz="0" w:space="0" w:color="auto"/>
        <w:bottom w:val="none" w:sz="0" w:space="0" w:color="auto"/>
        <w:right w:val="none" w:sz="0" w:space="0" w:color="auto"/>
      </w:divBdr>
    </w:div>
    <w:div w:id="720903511">
      <w:bodyDiv w:val="1"/>
      <w:marLeft w:val="0"/>
      <w:marRight w:val="0"/>
      <w:marTop w:val="0"/>
      <w:marBottom w:val="0"/>
      <w:divBdr>
        <w:top w:val="none" w:sz="0" w:space="0" w:color="auto"/>
        <w:left w:val="none" w:sz="0" w:space="0" w:color="auto"/>
        <w:bottom w:val="none" w:sz="0" w:space="0" w:color="auto"/>
        <w:right w:val="none" w:sz="0" w:space="0" w:color="auto"/>
      </w:divBdr>
    </w:div>
    <w:div w:id="808091385">
      <w:bodyDiv w:val="1"/>
      <w:marLeft w:val="0"/>
      <w:marRight w:val="0"/>
      <w:marTop w:val="0"/>
      <w:marBottom w:val="0"/>
      <w:divBdr>
        <w:top w:val="none" w:sz="0" w:space="0" w:color="auto"/>
        <w:left w:val="none" w:sz="0" w:space="0" w:color="auto"/>
        <w:bottom w:val="none" w:sz="0" w:space="0" w:color="auto"/>
        <w:right w:val="none" w:sz="0" w:space="0" w:color="auto"/>
      </w:divBdr>
    </w:div>
    <w:div w:id="940721364">
      <w:bodyDiv w:val="1"/>
      <w:marLeft w:val="0"/>
      <w:marRight w:val="0"/>
      <w:marTop w:val="0"/>
      <w:marBottom w:val="0"/>
      <w:divBdr>
        <w:top w:val="none" w:sz="0" w:space="0" w:color="auto"/>
        <w:left w:val="none" w:sz="0" w:space="0" w:color="auto"/>
        <w:bottom w:val="none" w:sz="0" w:space="0" w:color="auto"/>
        <w:right w:val="none" w:sz="0" w:space="0" w:color="auto"/>
      </w:divBdr>
    </w:div>
    <w:div w:id="944767261">
      <w:bodyDiv w:val="1"/>
      <w:marLeft w:val="0"/>
      <w:marRight w:val="0"/>
      <w:marTop w:val="0"/>
      <w:marBottom w:val="0"/>
      <w:divBdr>
        <w:top w:val="none" w:sz="0" w:space="0" w:color="auto"/>
        <w:left w:val="none" w:sz="0" w:space="0" w:color="auto"/>
        <w:bottom w:val="none" w:sz="0" w:space="0" w:color="auto"/>
        <w:right w:val="none" w:sz="0" w:space="0" w:color="auto"/>
      </w:divBdr>
      <w:divsChild>
        <w:div w:id="696740662">
          <w:marLeft w:val="0"/>
          <w:marRight w:val="0"/>
          <w:marTop w:val="0"/>
          <w:marBottom w:val="0"/>
          <w:divBdr>
            <w:top w:val="none" w:sz="0" w:space="0" w:color="auto"/>
            <w:left w:val="none" w:sz="0" w:space="0" w:color="auto"/>
            <w:bottom w:val="none" w:sz="0" w:space="0" w:color="auto"/>
            <w:right w:val="none" w:sz="0" w:space="0" w:color="auto"/>
          </w:divBdr>
          <w:divsChild>
            <w:div w:id="753547122">
              <w:marLeft w:val="0"/>
              <w:marRight w:val="0"/>
              <w:marTop w:val="0"/>
              <w:marBottom w:val="0"/>
              <w:divBdr>
                <w:top w:val="single" w:sz="6" w:space="0" w:color="4395FF"/>
                <w:left w:val="single" w:sz="6" w:space="0" w:color="4395FF"/>
                <w:bottom w:val="single" w:sz="6" w:space="0" w:color="4395FF"/>
                <w:right w:val="single" w:sz="6" w:space="0" w:color="4395FF"/>
              </w:divBdr>
              <w:divsChild>
                <w:div w:id="974603026">
                  <w:marLeft w:val="0"/>
                  <w:marRight w:val="0"/>
                  <w:marTop w:val="0"/>
                  <w:marBottom w:val="0"/>
                  <w:divBdr>
                    <w:top w:val="none" w:sz="0" w:space="0" w:color="auto"/>
                    <w:left w:val="none" w:sz="0" w:space="0" w:color="auto"/>
                    <w:bottom w:val="none" w:sz="0" w:space="0" w:color="auto"/>
                    <w:right w:val="none" w:sz="0" w:space="0" w:color="auto"/>
                  </w:divBdr>
                  <w:divsChild>
                    <w:div w:id="6192662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02161743">
          <w:marLeft w:val="0"/>
          <w:marRight w:val="0"/>
          <w:marTop w:val="0"/>
          <w:marBottom w:val="0"/>
          <w:divBdr>
            <w:top w:val="none" w:sz="0" w:space="0" w:color="auto"/>
            <w:left w:val="none" w:sz="0" w:space="0" w:color="auto"/>
            <w:bottom w:val="none" w:sz="0" w:space="0" w:color="auto"/>
            <w:right w:val="none" w:sz="0" w:space="0" w:color="auto"/>
          </w:divBdr>
          <w:divsChild>
            <w:div w:id="542984668">
              <w:marLeft w:val="0"/>
              <w:marRight w:val="0"/>
              <w:marTop w:val="0"/>
              <w:marBottom w:val="0"/>
              <w:divBdr>
                <w:top w:val="none" w:sz="0" w:space="0" w:color="auto"/>
                <w:left w:val="none" w:sz="0" w:space="0" w:color="auto"/>
                <w:bottom w:val="none" w:sz="0" w:space="0" w:color="auto"/>
                <w:right w:val="none" w:sz="0" w:space="0" w:color="auto"/>
              </w:divBdr>
              <w:divsChild>
                <w:div w:id="1539465637">
                  <w:marLeft w:val="0"/>
                  <w:marRight w:val="0"/>
                  <w:marTop w:val="0"/>
                  <w:marBottom w:val="0"/>
                  <w:divBdr>
                    <w:top w:val="single" w:sz="6" w:space="8" w:color="EEEEEE"/>
                    <w:left w:val="none" w:sz="0" w:space="0" w:color="auto"/>
                    <w:bottom w:val="single" w:sz="6" w:space="8" w:color="EEEEEE"/>
                    <w:right w:val="single" w:sz="6" w:space="8" w:color="EEEEEE"/>
                  </w:divBdr>
                  <w:divsChild>
                    <w:div w:id="56453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273908">
      <w:bodyDiv w:val="1"/>
      <w:marLeft w:val="0"/>
      <w:marRight w:val="0"/>
      <w:marTop w:val="0"/>
      <w:marBottom w:val="0"/>
      <w:divBdr>
        <w:top w:val="none" w:sz="0" w:space="0" w:color="auto"/>
        <w:left w:val="none" w:sz="0" w:space="0" w:color="auto"/>
        <w:bottom w:val="none" w:sz="0" w:space="0" w:color="auto"/>
        <w:right w:val="none" w:sz="0" w:space="0" w:color="auto"/>
      </w:divBdr>
    </w:div>
    <w:div w:id="1097601236">
      <w:bodyDiv w:val="1"/>
      <w:marLeft w:val="0"/>
      <w:marRight w:val="0"/>
      <w:marTop w:val="0"/>
      <w:marBottom w:val="0"/>
      <w:divBdr>
        <w:top w:val="none" w:sz="0" w:space="0" w:color="auto"/>
        <w:left w:val="none" w:sz="0" w:space="0" w:color="auto"/>
        <w:bottom w:val="none" w:sz="0" w:space="0" w:color="auto"/>
        <w:right w:val="none" w:sz="0" w:space="0" w:color="auto"/>
      </w:divBdr>
    </w:div>
    <w:div w:id="1111627175">
      <w:bodyDiv w:val="1"/>
      <w:marLeft w:val="0"/>
      <w:marRight w:val="0"/>
      <w:marTop w:val="0"/>
      <w:marBottom w:val="0"/>
      <w:divBdr>
        <w:top w:val="none" w:sz="0" w:space="0" w:color="auto"/>
        <w:left w:val="none" w:sz="0" w:space="0" w:color="auto"/>
        <w:bottom w:val="none" w:sz="0" w:space="0" w:color="auto"/>
        <w:right w:val="none" w:sz="0" w:space="0" w:color="auto"/>
      </w:divBdr>
    </w:div>
    <w:div w:id="1226450929">
      <w:bodyDiv w:val="1"/>
      <w:marLeft w:val="0"/>
      <w:marRight w:val="0"/>
      <w:marTop w:val="0"/>
      <w:marBottom w:val="0"/>
      <w:divBdr>
        <w:top w:val="none" w:sz="0" w:space="0" w:color="auto"/>
        <w:left w:val="none" w:sz="0" w:space="0" w:color="auto"/>
        <w:bottom w:val="none" w:sz="0" w:space="0" w:color="auto"/>
        <w:right w:val="none" w:sz="0" w:space="0" w:color="auto"/>
      </w:divBdr>
    </w:div>
    <w:div w:id="1305426265">
      <w:bodyDiv w:val="1"/>
      <w:marLeft w:val="0"/>
      <w:marRight w:val="0"/>
      <w:marTop w:val="0"/>
      <w:marBottom w:val="0"/>
      <w:divBdr>
        <w:top w:val="none" w:sz="0" w:space="0" w:color="auto"/>
        <w:left w:val="none" w:sz="0" w:space="0" w:color="auto"/>
        <w:bottom w:val="none" w:sz="0" w:space="0" w:color="auto"/>
        <w:right w:val="none" w:sz="0" w:space="0" w:color="auto"/>
      </w:divBdr>
    </w:div>
    <w:div w:id="1546336104">
      <w:bodyDiv w:val="1"/>
      <w:marLeft w:val="0"/>
      <w:marRight w:val="0"/>
      <w:marTop w:val="0"/>
      <w:marBottom w:val="0"/>
      <w:divBdr>
        <w:top w:val="none" w:sz="0" w:space="0" w:color="auto"/>
        <w:left w:val="none" w:sz="0" w:space="0" w:color="auto"/>
        <w:bottom w:val="none" w:sz="0" w:space="0" w:color="auto"/>
        <w:right w:val="none" w:sz="0" w:space="0" w:color="auto"/>
      </w:divBdr>
      <w:divsChild>
        <w:div w:id="2139763035">
          <w:marLeft w:val="0"/>
          <w:marRight w:val="0"/>
          <w:marTop w:val="0"/>
          <w:marBottom w:val="0"/>
          <w:divBdr>
            <w:top w:val="none" w:sz="0" w:space="0" w:color="auto"/>
            <w:left w:val="none" w:sz="0" w:space="0" w:color="auto"/>
            <w:bottom w:val="none" w:sz="0" w:space="0" w:color="auto"/>
            <w:right w:val="none" w:sz="0" w:space="0" w:color="auto"/>
          </w:divBdr>
          <w:divsChild>
            <w:div w:id="415056854">
              <w:marLeft w:val="0"/>
              <w:marRight w:val="0"/>
              <w:marTop w:val="0"/>
              <w:marBottom w:val="0"/>
              <w:divBdr>
                <w:top w:val="single" w:sz="6" w:space="0" w:color="4395FF"/>
                <w:left w:val="single" w:sz="6" w:space="0" w:color="4395FF"/>
                <w:bottom w:val="single" w:sz="6" w:space="0" w:color="4395FF"/>
                <w:right w:val="single" w:sz="6" w:space="0" w:color="4395FF"/>
              </w:divBdr>
              <w:divsChild>
                <w:div w:id="81798397">
                  <w:marLeft w:val="0"/>
                  <w:marRight w:val="0"/>
                  <w:marTop w:val="0"/>
                  <w:marBottom w:val="0"/>
                  <w:divBdr>
                    <w:top w:val="none" w:sz="0" w:space="0" w:color="auto"/>
                    <w:left w:val="none" w:sz="0" w:space="0" w:color="auto"/>
                    <w:bottom w:val="none" w:sz="0" w:space="0" w:color="auto"/>
                    <w:right w:val="none" w:sz="0" w:space="0" w:color="auto"/>
                  </w:divBdr>
                  <w:divsChild>
                    <w:div w:id="187966227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388727484">
          <w:marLeft w:val="0"/>
          <w:marRight w:val="0"/>
          <w:marTop w:val="0"/>
          <w:marBottom w:val="0"/>
          <w:divBdr>
            <w:top w:val="none" w:sz="0" w:space="0" w:color="auto"/>
            <w:left w:val="none" w:sz="0" w:space="0" w:color="auto"/>
            <w:bottom w:val="none" w:sz="0" w:space="0" w:color="auto"/>
            <w:right w:val="none" w:sz="0" w:space="0" w:color="auto"/>
          </w:divBdr>
          <w:divsChild>
            <w:div w:id="722603181">
              <w:marLeft w:val="0"/>
              <w:marRight w:val="0"/>
              <w:marTop w:val="0"/>
              <w:marBottom w:val="0"/>
              <w:divBdr>
                <w:top w:val="none" w:sz="0" w:space="0" w:color="auto"/>
                <w:left w:val="none" w:sz="0" w:space="0" w:color="auto"/>
                <w:bottom w:val="none" w:sz="0" w:space="0" w:color="auto"/>
                <w:right w:val="none" w:sz="0" w:space="0" w:color="auto"/>
              </w:divBdr>
              <w:divsChild>
                <w:div w:id="1564900895">
                  <w:marLeft w:val="0"/>
                  <w:marRight w:val="0"/>
                  <w:marTop w:val="0"/>
                  <w:marBottom w:val="0"/>
                  <w:divBdr>
                    <w:top w:val="single" w:sz="6" w:space="8" w:color="EEEEEE"/>
                    <w:left w:val="none" w:sz="0" w:space="8" w:color="auto"/>
                    <w:bottom w:val="single" w:sz="6" w:space="8" w:color="EEEEEE"/>
                    <w:right w:val="single" w:sz="6" w:space="8" w:color="EEEEEE"/>
                  </w:divBdr>
                  <w:divsChild>
                    <w:div w:id="25698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6379">
      <w:bodyDiv w:val="1"/>
      <w:marLeft w:val="0"/>
      <w:marRight w:val="0"/>
      <w:marTop w:val="0"/>
      <w:marBottom w:val="0"/>
      <w:divBdr>
        <w:top w:val="none" w:sz="0" w:space="0" w:color="auto"/>
        <w:left w:val="none" w:sz="0" w:space="0" w:color="auto"/>
        <w:bottom w:val="none" w:sz="0" w:space="0" w:color="auto"/>
        <w:right w:val="none" w:sz="0" w:space="0" w:color="auto"/>
      </w:divBdr>
    </w:div>
    <w:div w:id="1803696746">
      <w:bodyDiv w:val="1"/>
      <w:marLeft w:val="0"/>
      <w:marRight w:val="0"/>
      <w:marTop w:val="0"/>
      <w:marBottom w:val="0"/>
      <w:divBdr>
        <w:top w:val="none" w:sz="0" w:space="0" w:color="auto"/>
        <w:left w:val="none" w:sz="0" w:space="0" w:color="auto"/>
        <w:bottom w:val="none" w:sz="0" w:space="0" w:color="auto"/>
        <w:right w:val="none" w:sz="0" w:space="0" w:color="auto"/>
      </w:divBdr>
    </w:div>
    <w:div w:id="2000385564">
      <w:bodyDiv w:val="1"/>
      <w:marLeft w:val="0"/>
      <w:marRight w:val="0"/>
      <w:marTop w:val="0"/>
      <w:marBottom w:val="0"/>
      <w:divBdr>
        <w:top w:val="none" w:sz="0" w:space="0" w:color="auto"/>
        <w:left w:val="none" w:sz="0" w:space="0" w:color="auto"/>
        <w:bottom w:val="none" w:sz="0" w:space="0" w:color="auto"/>
        <w:right w:val="none" w:sz="0" w:space="0" w:color="auto"/>
      </w:divBdr>
    </w:div>
    <w:div w:id="2093575166">
      <w:bodyDiv w:val="1"/>
      <w:marLeft w:val="0"/>
      <w:marRight w:val="0"/>
      <w:marTop w:val="0"/>
      <w:marBottom w:val="0"/>
      <w:divBdr>
        <w:top w:val="none" w:sz="0" w:space="0" w:color="auto"/>
        <w:left w:val="none" w:sz="0" w:space="0" w:color="auto"/>
        <w:bottom w:val="none" w:sz="0" w:space="0" w:color="auto"/>
        <w:right w:val="none" w:sz="0" w:space="0" w:color="auto"/>
      </w:divBdr>
    </w:div>
    <w:div w:id="2101480959">
      <w:bodyDiv w:val="1"/>
      <w:marLeft w:val="0"/>
      <w:marRight w:val="0"/>
      <w:marTop w:val="0"/>
      <w:marBottom w:val="0"/>
      <w:divBdr>
        <w:top w:val="none" w:sz="0" w:space="0" w:color="auto"/>
        <w:left w:val="none" w:sz="0" w:space="0" w:color="auto"/>
        <w:bottom w:val="none" w:sz="0" w:space="0" w:color="auto"/>
        <w:right w:val="none" w:sz="0" w:space="0" w:color="auto"/>
      </w:divBdr>
    </w:div>
    <w:div w:id="21334743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emf"/><Relationship Id="rId28" Type="http://schemas.microsoft.com/office/2018/08/relationships/commentsExtensible" Target="commentsExtensible.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62B4E3-C55B-4CF3-928C-DE04B97F6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3764</Words>
  <Characters>21457</Characters>
  <Application>Microsoft Office Word</Application>
  <DocSecurity>0</DocSecurity>
  <Lines>178</Lines>
  <Paragraphs>50</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Spreadtrum</Company>
  <LinksUpToDate>false</LinksUpToDate>
  <CharactersWithSpaces>25171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曹永照 (Yongzhao Cao)</cp:lastModifiedBy>
  <cp:revision>11</cp:revision>
  <cp:lastPrinted>2011-08-03T09:36:00Z</cp:lastPrinted>
  <dcterms:created xsi:type="dcterms:W3CDTF">2022-12-05T08:48:00Z</dcterms:created>
  <dcterms:modified xsi:type="dcterms:W3CDTF">2022-12-05T09:18:00Z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C180712910254298A08F43A0A609957A</vt:lpwstr>
  </property>
</Properties>
</file>